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42" w:rsidRDefault="00372642" w:rsidP="005C69B3">
      <w:pPr>
        <w:jc w:val="both"/>
        <w:rPr>
          <w:b/>
          <w:bCs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104900" cy="647700"/>
            <wp:effectExtent l="19050" t="0" r="0" b="0"/>
            <wp:docPr id="1" name="image2.png" descr="cid:image001.png@01D6E8DF.FFB85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01.png@01D6E8DF.FFB855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42" w:rsidRDefault="00372642" w:rsidP="005C69B3">
      <w:pPr>
        <w:jc w:val="both"/>
        <w:rPr>
          <w:b/>
          <w:bCs/>
        </w:rPr>
      </w:pPr>
    </w:p>
    <w:p w:rsidR="00372642" w:rsidRDefault="00372642" w:rsidP="005C69B3">
      <w:pPr>
        <w:jc w:val="both"/>
        <w:rPr>
          <w:b/>
          <w:bCs/>
        </w:rPr>
      </w:pPr>
    </w:p>
    <w:p w:rsidR="00372642" w:rsidRDefault="00372642" w:rsidP="005C69B3">
      <w:pPr>
        <w:jc w:val="both"/>
        <w:rPr>
          <w:b/>
          <w:bCs/>
        </w:rPr>
      </w:pPr>
    </w:p>
    <w:p w:rsidR="001D627A" w:rsidRPr="005B4B6B" w:rsidRDefault="001D627A" w:rsidP="005C69B3">
      <w:pPr>
        <w:jc w:val="both"/>
        <w:rPr>
          <w:b/>
          <w:bCs/>
        </w:rPr>
      </w:pPr>
      <w:r w:rsidRPr="005B4B6B">
        <w:rPr>
          <w:b/>
          <w:bCs/>
        </w:rPr>
        <w:t xml:space="preserve">Chcete ovlivnit budoucnost regionu, kde žijete nebo pracujete? </w:t>
      </w:r>
    </w:p>
    <w:p w:rsidR="00FE42A3" w:rsidRDefault="00FE42A3" w:rsidP="005C69B3">
      <w:pPr>
        <w:jc w:val="both"/>
      </w:pPr>
      <w:r>
        <w:t>Strategie SCLLD je odrazovým můstkem pro spokojenější život pro obyvatele na území MAS Mezi Hrady</w:t>
      </w:r>
      <w:r w:rsidR="006B4AE1">
        <w:t xml:space="preserve"> (</w:t>
      </w:r>
      <w:r w:rsidR="006B4AE1" w:rsidRPr="006B4AE1">
        <w:t>https://www.mezihrady.cz/</w:t>
      </w:r>
      <w:r w:rsidR="006B4AE1">
        <w:t>)</w:t>
      </w:r>
      <w:r>
        <w:t xml:space="preserve">. </w:t>
      </w:r>
      <w:r w:rsidR="00464DA4">
        <w:t xml:space="preserve">V </w:t>
      </w:r>
      <w:r>
        <w:t>období 2014 – 2020 se podařilo MAS Mezi Hrady získat cca 52 milionů Kč na</w:t>
      </w:r>
      <w:r w:rsidR="00464DA4">
        <w:t xml:space="preserve"> realizaci projektů </w:t>
      </w:r>
      <w:r w:rsidR="006D6577">
        <w:t xml:space="preserve">z </w:t>
      </w:r>
      <w:r>
        <w:t>území</w:t>
      </w:r>
      <w:r w:rsidR="006D6577">
        <w:t xml:space="preserve"> MAS</w:t>
      </w:r>
      <w:r w:rsidR="0091506A">
        <w:t xml:space="preserve"> a do tohoto území spadá i Vaše obec.</w:t>
      </w:r>
      <w:r>
        <w:t xml:space="preserve"> Bohužel </w:t>
      </w:r>
      <w:r w:rsidR="005C69B3">
        <w:t>ne všechny</w:t>
      </w:r>
      <w:r>
        <w:t xml:space="preserve"> finance </w:t>
      </w:r>
      <w:r w:rsidR="005C69B3">
        <w:t xml:space="preserve">se podařilo </w:t>
      </w:r>
      <w:r w:rsidR="006B4AE1">
        <w:t xml:space="preserve">včas </w:t>
      </w:r>
      <w:r w:rsidR="001D627A">
        <w:t>vy</w:t>
      </w:r>
      <w:r w:rsidR="005C69B3">
        <w:t xml:space="preserve">čerpat. </w:t>
      </w:r>
    </w:p>
    <w:p w:rsidR="00FE42A3" w:rsidRDefault="00FE42A3" w:rsidP="005C69B3">
      <w:pPr>
        <w:jc w:val="both"/>
      </w:pPr>
      <w:r>
        <w:t xml:space="preserve">Abychom mohli </w:t>
      </w:r>
      <w:r w:rsidR="005C69B3">
        <w:t xml:space="preserve">v našem úsilí </w:t>
      </w:r>
      <w:r>
        <w:t>smysluplně pokračovat i v letech 2021-2027, potřebujeme znát váš pohled na aktuální situaci v území.</w:t>
      </w:r>
      <w:r w:rsidR="005C69B3">
        <w:t xml:space="preserve"> Na webových stránkách MAS Mezi Hrady v sekci Dokumenty/Strategie SCLLD naleznete v podzáložce „NOVÁ SCLLD 2021 - 2027“</w:t>
      </w:r>
      <w:r w:rsidR="006B4AE1">
        <w:t xml:space="preserve"> (</w:t>
      </w:r>
      <w:hyperlink r:id="rId9" w:history="1">
        <w:r w:rsidR="006B4AE1" w:rsidRPr="008F6AE6">
          <w:rPr>
            <w:rStyle w:val="Hypertextovodkaz"/>
          </w:rPr>
          <w:t>https://www.mezihrady.cz/mas-mezi-hrady/dokumenty/strategie-sclld/novasclld-2021-2027/</w:t>
        </w:r>
      </w:hyperlink>
      <w:r w:rsidR="006B4AE1">
        <w:t xml:space="preserve">) </w:t>
      </w:r>
      <w:r w:rsidR="005C69B3">
        <w:t>veškeré dokumenty k</w:t>
      </w:r>
      <w:r w:rsidR="006B4AE1">
        <w:t> připomínkování, a to nejpozději do 24.1.2021</w:t>
      </w:r>
      <w:r w:rsidR="005C69B3">
        <w:t xml:space="preserve">. </w:t>
      </w:r>
    </w:p>
    <w:p w:rsidR="000C3350" w:rsidRDefault="00FE42A3" w:rsidP="005C69B3">
      <w:pPr>
        <w:jc w:val="both"/>
      </w:pPr>
      <w:r>
        <w:t xml:space="preserve">Pomůžete nám tak </w:t>
      </w:r>
      <w:r w:rsidR="006B4AE1">
        <w:t xml:space="preserve">se </w:t>
      </w:r>
      <w:r>
        <w:t>zaměřit pozornost na problematická místa, odhalit skrytý potenciál a efektivněji nastavit dotační příležitosti na období 2021-2027.</w:t>
      </w:r>
      <w:r w:rsidR="006B4AE1">
        <w:t xml:space="preserve"> </w:t>
      </w:r>
    </w:p>
    <w:p w:rsidR="0091506A" w:rsidRDefault="006B4AE1" w:rsidP="005C69B3">
      <w:pPr>
        <w:jc w:val="both"/>
      </w:pPr>
      <w:r>
        <w:t xml:space="preserve">Děkujeme Vám. </w:t>
      </w:r>
    </w:p>
    <w:p w:rsidR="005B4B6B" w:rsidRDefault="005B4B6B" w:rsidP="005C69B3">
      <w:pPr>
        <w:jc w:val="both"/>
      </w:pPr>
      <w:r>
        <w:t>Vaše MAS Mezi Hrady.</w:t>
      </w:r>
    </w:p>
    <w:sectPr w:rsidR="005B4B6B" w:rsidSect="0020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42A3"/>
    <w:rsid w:val="00036850"/>
    <w:rsid w:val="000C3350"/>
    <w:rsid w:val="001D627A"/>
    <w:rsid w:val="002053DE"/>
    <w:rsid w:val="0032671F"/>
    <w:rsid w:val="00372642"/>
    <w:rsid w:val="00464DA4"/>
    <w:rsid w:val="00512F1C"/>
    <w:rsid w:val="005B4B6B"/>
    <w:rsid w:val="005C69B3"/>
    <w:rsid w:val="006B4AE1"/>
    <w:rsid w:val="006B59BE"/>
    <w:rsid w:val="006B674E"/>
    <w:rsid w:val="006D6577"/>
    <w:rsid w:val="0075355D"/>
    <w:rsid w:val="0091506A"/>
    <w:rsid w:val="00A15684"/>
    <w:rsid w:val="00C223D5"/>
    <w:rsid w:val="00E448EC"/>
    <w:rsid w:val="00FE42A3"/>
    <w:rsid w:val="3085B98D"/>
    <w:rsid w:val="46B8540F"/>
    <w:rsid w:val="547E5C65"/>
    <w:rsid w:val="71E9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4AE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4AE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368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E8DF.FFB855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ezihrady.cz/mas-mezi-hrady/dokumenty/strategie-sclld/novasclld-2021-2027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2" ma:contentTypeDescription="Vytvoří nový dokument" ma:contentTypeScope="" ma:versionID="a67906bf28fafbb23a6a1aabf4e3144e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2795c3d8dc1c4289eff23852aca98a14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287F8-E44B-472D-9443-D6CBE676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FD797-B885-48BB-A5CA-7E3F8E447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23D6B-A924-4B57-A383-82FFC93049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https://www.mezihrady.cz/mas-mezi-hrady/dokumenty/strategie-sclld/novasclld-2021-2027/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Houšková</dc:creator>
  <cp:lastModifiedBy>starostka</cp:lastModifiedBy>
  <cp:revision>2</cp:revision>
  <dcterms:created xsi:type="dcterms:W3CDTF">2021-01-13T09:29:00Z</dcterms:created>
  <dcterms:modified xsi:type="dcterms:W3CDTF">2021-01-13T09:29:00Z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