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FB7" w:rsidRDefault="00DA6094" w:rsidP="00F63EEF">
      <w:pPr>
        <w:rPr>
          <w:sz w:val="22"/>
          <w:szCs w:val="22"/>
        </w:rPr>
      </w:pPr>
      <w:r>
        <w:rPr>
          <w:noProof/>
          <w:sz w:val="22"/>
          <w:szCs w:val="22"/>
          <w:lang w:eastAsia="cs-CZ"/>
        </w:rPr>
        <w:drawing>
          <wp:inline distT="0" distB="0" distL="0" distR="0">
            <wp:extent cx="4667250" cy="6346715"/>
            <wp:effectExtent l="19050" t="0" r="0" b="0"/>
            <wp:docPr id="6" name="Obrázek 5" descr="Rozp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zpi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634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919" w:rsidRPr="004420A8" w:rsidRDefault="0083328D" w:rsidP="00423464">
      <w:pPr>
        <w:pStyle w:val="Bezmezer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_</w:t>
      </w:r>
      <w:r w:rsidR="00DA1504">
        <w:rPr>
          <w:b/>
          <w:i/>
          <w:color w:val="000000"/>
          <w:sz w:val="22"/>
          <w:szCs w:val="22"/>
        </w:rPr>
        <w:t>_______________</w:t>
      </w:r>
      <w:r>
        <w:rPr>
          <w:b/>
          <w:i/>
          <w:color w:val="000000"/>
          <w:sz w:val="22"/>
          <w:szCs w:val="22"/>
        </w:rPr>
        <w:t>__________________</w:t>
      </w:r>
      <w:r w:rsidR="00D92BDE">
        <w:rPr>
          <w:b/>
          <w:i/>
          <w:color w:val="000000"/>
          <w:sz w:val="22"/>
          <w:szCs w:val="22"/>
        </w:rPr>
        <w:t>_________________</w:t>
      </w:r>
      <w:r w:rsidR="00714430">
        <w:rPr>
          <w:b/>
          <w:i/>
          <w:color w:val="000000"/>
          <w:sz w:val="22"/>
          <w:szCs w:val="22"/>
        </w:rPr>
        <w:softHyphen/>
      </w:r>
      <w:r w:rsidR="00714430">
        <w:rPr>
          <w:b/>
          <w:i/>
          <w:color w:val="000000"/>
          <w:sz w:val="22"/>
          <w:szCs w:val="22"/>
        </w:rPr>
        <w:softHyphen/>
      </w:r>
      <w:r w:rsidR="00714430">
        <w:rPr>
          <w:b/>
          <w:i/>
          <w:color w:val="000000"/>
          <w:sz w:val="22"/>
          <w:szCs w:val="22"/>
        </w:rPr>
        <w:softHyphen/>
      </w:r>
      <w:r w:rsidR="00714430">
        <w:rPr>
          <w:b/>
          <w:i/>
          <w:color w:val="000000"/>
          <w:sz w:val="22"/>
          <w:szCs w:val="22"/>
        </w:rPr>
        <w:softHyphen/>
      </w:r>
      <w:r w:rsidR="00714430">
        <w:rPr>
          <w:b/>
          <w:i/>
          <w:color w:val="000000"/>
          <w:sz w:val="22"/>
          <w:szCs w:val="22"/>
        </w:rPr>
        <w:softHyphen/>
      </w:r>
      <w:r w:rsidR="00714430">
        <w:rPr>
          <w:b/>
          <w:i/>
          <w:color w:val="000000"/>
          <w:sz w:val="22"/>
          <w:szCs w:val="22"/>
        </w:rPr>
        <w:softHyphen/>
        <w:t>_________________</w:t>
      </w:r>
    </w:p>
    <w:p w:rsidR="00AA71B0" w:rsidRDefault="00EB2B5F" w:rsidP="00F64794">
      <w:pPr>
        <w:jc w:val="center"/>
        <w:rPr>
          <w:sz w:val="22"/>
          <w:szCs w:val="22"/>
        </w:rPr>
      </w:pP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 xml:space="preserve">Vydává Obec Nový Jáchymov, </w:t>
      </w:r>
      <w:proofErr w:type="spellStart"/>
      <w:r w:rsidR="00DA55B9" w:rsidRPr="00BB2E58">
        <w:rPr>
          <w:sz w:val="22"/>
          <w:szCs w:val="22"/>
        </w:rPr>
        <w:t>ev.č</w:t>
      </w:r>
      <w:proofErr w:type="spellEnd"/>
      <w:r w:rsidR="00DA55B9" w:rsidRPr="00BB2E58">
        <w:rPr>
          <w:sz w:val="22"/>
          <w:szCs w:val="22"/>
        </w:rPr>
        <w:t>.: MK ČR E 105 43,</w:t>
      </w:r>
    </w:p>
    <w:p w:rsidR="00F63EEF" w:rsidRPr="00AA71B0" w:rsidRDefault="00604AE8" w:rsidP="0048267E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nákladem 130</w:t>
      </w:r>
      <w:r w:rsidR="00AA71B0">
        <w:rPr>
          <w:sz w:val="22"/>
          <w:szCs w:val="22"/>
        </w:rPr>
        <w:t xml:space="preserve"> kusů </w:t>
      </w:r>
      <w:r w:rsidR="00DA55B9" w:rsidRPr="00BB2E58">
        <w:rPr>
          <w:sz w:val="22"/>
          <w:szCs w:val="22"/>
        </w:rPr>
        <w:t>zdarma</w:t>
      </w:r>
      <w:r w:rsidR="00D52AE7">
        <w:rPr>
          <w:sz w:val="22"/>
          <w:szCs w:val="22"/>
        </w:rPr>
        <w:t xml:space="preserve"> do přihlášených domácností </w:t>
      </w:r>
    </w:p>
    <w:p w:rsidR="00DA55B9" w:rsidRDefault="00F63EEF">
      <w:pPr>
        <w:pStyle w:val="ZkladntextIMP"/>
        <w:ind w:left="142" w:hanging="142"/>
        <w:rPr>
          <w:color w:val="000000"/>
          <w:sz w:val="20"/>
        </w:rPr>
      </w:pPr>
      <w:r>
        <w:rPr>
          <w:b/>
          <w:noProof/>
          <w:lang w:eastAsia="cs-CZ"/>
        </w:rPr>
        <w:lastRenderedPageBreak/>
        <w:drawing>
          <wp:inline distT="0" distB="0" distL="0" distR="0">
            <wp:extent cx="1104900" cy="146685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466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6B8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75pt;height:113.25pt" filled="t">
            <v:fill color2="black"/>
            <v:imagedata r:id="rId10" o:title=""/>
          </v:shape>
        </w:pict>
      </w:r>
    </w:p>
    <w:p w:rsidR="00DA55B9" w:rsidRDefault="00DA55B9">
      <w:pPr>
        <w:pStyle w:val="ZkladntextIMP"/>
        <w:ind w:left="142" w:hanging="142"/>
        <w:rPr>
          <w:color w:val="000000"/>
          <w:sz w:val="20"/>
        </w:rPr>
      </w:pPr>
      <w:r>
        <w:rPr>
          <w:color w:val="000000"/>
          <w:sz w:val="20"/>
        </w:rPr>
        <w:t>**********************************************************************</w:t>
      </w:r>
    </w:p>
    <w:p w:rsidR="00DA55B9" w:rsidRDefault="00DA55B9" w:rsidP="00390646">
      <w:pPr>
        <w:pStyle w:val="ZkladntextIMP"/>
        <w:ind w:left="142" w:hanging="142"/>
        <w:rPr>
          <w:i/>
          <w:color w:val="000000"/>
          <w:sz w:val="20"/>
        </w:rPr>
      </w:pPr>
      <w:proofErr w:type="spellStart"/>
      <w:r>
        <w:rPr>
          <w:i/>
          <w:color w:val="000000"/>
          <w:sz w:val="20"/>
        </w:rPr>
        <w:t>htpp</w:t>
      </w:r>
      <w:proofErr w:type="spellEnd"/>
      <w:r>
        <w:rPr>
          <w:i/>
          <w:color w:val="000000"/>
          <w:sz w:val="20"/>
        </w:rPr>
        <w:t>://www.obecnovyjachymov.cz                       čísl</w:t>
      </w:r>
      <w:r w:rsidR="008303F1">
        <w:rPr>
          <w:i/>
          <w:color w:val="000000"/>
          <w:sz w:val="20"/>
        </w:rPr>
        <w:t>o</w:t>
      </w:r>
      <w:r w:rsidR="008B599A">
        <w:rPr>
          <w:b/>
          <w:i/>
          <w:color w:val="000000"/>
          <w:szCs w:val="24"/>
        </w:rPr>
        <w:t>2a3</w:t>
      </w:r>
      <w:r w:rsidR="00FF49BC">
        <w:rPr>
          <w:b/>
          <w:i/>
          <w:color w:val="000000"/>
          <w:szCs w:val="24"/>
        </w:rPr>
        <w:t>/</w:t>
      </w:r>
      <w:r w:rsidR="00D4484C">
        <w:rPr>
          <w:b/>
          <w:i/>
          <w:color w:val="000000"/>
          <w:szCs w:val="24"/>
        </w:rPr>
        <w:t>2012</w:t>
      </w:r>
      <w:r w:rsidR="009440D0">
        <w:rPr>
          <w:b/>
          <w:i/>
          <w:color w:val="000000"/>
          <w:szCs w:val="24"/>
        </w:rPr>
        <w:t xml:space="preserve">    </w:t>
      </w:r>
      <w:r w:rsidR="007A1B4C">
        <w:rPr>
          <w:i/>
          <w:color w:val="000000"/>
          <w:sz w:val="20"/>
        </w:rPr>
        <w:t xml:space="preserve">               </w:t>
      </w:r>
      <w:r>
        <w:rPr>
          <w:i/>
          <w:color w:val="000000"/>
          <w:sz w:val="20"/>
        </w:rPr>
        <w:t xml:space="preserve"> ročník XV</w:t>
      </w:r>
      <w:r w:rsidR="009440D0">
        <w:rPr>
          <w:i/>
          <w:color w:val="000000"/>
          <w:sz w:val="20"/>
        </w:rPr>
        <w:t>I</w:t>
      </w:r>
      <w:r w:rsidR="00D4484C">
        <w:rPr>
          <w:i/>
          <w:color w:val="000000"/>
          <w:sz w:val="20"/>
        </w:rPr>
        <w:t>I</w:t>
      </w:r>
      <w:r>
        <w:rPr>
          <w:i/>
          <w:color w:val="000000"/>
          <w:sz w:val="20"/>
        </w:rPr>
        <w:t>I.</w:t>
      </w:r>
    </w:p>
    <w:p w:rsidR="0018620B" w:rsidRPr="009550B1" w:rsidRDefault="008C0D68" w:rsidP="0018620B">
      <w:pPr>
        <w:pStyle w:val="ZkladntextIMP"/>
        <w:pBdr>
          <w:bottom w:val="single" w:sz="20" w:space="3" w:color="000000"/>
        </w:pBdr>
        <w:ind w:left="142" w:hanging="142"/>
        <w:rPr>
          <w:i/>
          <w:sz w:val="20"/>
        </w:rPr>
      </w:pPr>
      <w:r>
        <w:rPr>
          <w:i/>
          <w:sz w:val="20"/>
        </w:rPr>
        <w:t xml:space="preserve">e-mail: </w:t>
      </w:r>
      <w:r>
        <w:rPr>
          <w:b/>
          <w:i/>
          <w:sz w:val="20"/>
        </w:rPr>
        <w:t>info@obecnovyjachymov.cz</w:t>
      </w:r>
      <w:r w:rsidR="005B3B60">
        <w:rPr>
          <w:i/>
          <w:sz w:val="20"/>
        </w:rPr>
        <w:t xml:space="preserve">    </w:t>
      </w:r>
      <w:r>
        <w:rPr>
          <w:i/>
          <w:sz w:val="20"/>
        </w:rPr>
        <w:t xml:space="preserve">        </w:t>
      </w:r>
      <w:r w:rsidR="001E402F">
        <w:rPr>
          <w:i/>
          <w:sz w:val="20"/>
        </w:rPr>
        <w:t xml:space="preserve">     vychází</w:t>
      </w:r>
      <w:r w:rsidR="00EB2B5F">
        <w:rPr>
          <w:i/>
          <w:sz w:val="20"/>
        </w:rPr>
        <w:t xml:space="preserve"> </w:t>
      </w:r>
      <w:proofErr w:type="gramStart"/>
      <w:r w:rsidR="008B599A">
        <w:rPr>
          <w:i/>
          <w:sz w:val="20"/>
        </w:rPr>
        <w:t>23.3.2012</w:t>
      </w:r>
      <w:proofErr w:type="gramEnd"/>
    </w:p>
    <w:p w:rsidR="0018620B" w:rsidRDefault="0018620B" w:rsidP="0018620B">
      <w:pPr>
        <w:rPr>
          <w:noProof/>
          <w:lang w:eastAsia="cs-CZ"/>
        </w:rPr>
      </w:pPr>
    </w:p>
    <w:p w:rsidR="002E236A" w:rsidRPr="002E236A" w:rsidRDefault="002E236A" w:rsidP="002E236A">
      <w:pPr>
        <w:jc w:val="center"/>
        <w:rPr>
          <w:noProof/>
          <w:sz w:val="36"/>
          <w:szCs w:val="36"/>
          <w:lang w:eastAsia="cs-CZ"/>
        </w:rPr>
      </w:pPr>
      <w:r>
        <w:rPr>
          <w:noProof/>
          <w:sz w:val="36"/>
          <w:szCs w:val="36"/>
          <w:lang w:eastAsia="cs-CZ"/>
        </w:rPr>
        <w:t>VESELÉ VELIKONOCE</w:t>
      </w:r>
    </w:p>
    <w:p w:rsidR="002E236A" w:rsidRDefault="002E236A" w:rsidP="0018620B">
      <w:pPr>
        <w:rPr>
          <w:noProof/>
          <w:lang w:eastAsia="cs-CZ"/>
        </w:rPr>
      </w:pPr>
    </w:p>
    <w:p w:rsidR="002E236A" w:rsidRDefault="002E236A" w:rsidP="0018620B">
      <w:pPr>
        <w:rPr>
          <w:noProof/>
          <w:lang w:eastAsia="cs-CZ"/>
        </w:rPr>
      </w:pPr>
    </w:p>
    <w:p w:rsidR="00EF279E" w:rsidRDefault="002E236A" w:rsidP="00EF279E">
      <w:pPr>
        <w:rPr>
          <w:sz w:val="22"/>
          <w:szCs w:val="22"/>
        </w:rPr>
      </w:pPr>
      <w:r>
        <w:rPr>
          <w:noProof/>
          <w:sz w:val="22"/>
          <w:szCs w:val="22"/>
          <w:lang w:eastAsia="cs-CZ"/>
        </w:rPr>
        <w:drawing>
          <wp:inline distT="0" distB="0" distL="0" distR="0">
            <wp:extent cx="4775200" cy="3581400"/>
            <wp:effectExtent l="19050" t="0" r="6350" b="0"/>
            <wp:docPr id="3" name="Obrázek 2" descr="P1010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28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73F" w:rsidRDefault="00C0573F" w:rsidP="00EF279E">
      <w:pPr>
        <w:rPr>
          <w:sz w:val="22"/>
          <w:szCs w:val="22"/>
        </w:rPr>
      </w:pPr>
    </w:p>
    <w:p w:rsidR="00505969" w:rsidRDefault="00505969" w:rsidP="00DA6094">
      <w:pPr>
        <w:autoSpaceDE w:val="0"/>
        <w:autoSpaceDN w:val="0"/>
        <w:adjustRightInd w:val="0"/>
        <w:rPr>
          <w:b/>
          <w:i/>
          <w:color w:val="000000"/>
          <w:sz w:val="24"/>
          <w:szCs w:val="24"/>
        </w:rPr>
      </w:pPr>
    </w:p>
    <w:p w:rsidR="00DA6094" w:rsidRDefault="00DA6094" w:rsidP="00DA6094">
      <w:pPr>
        <w:autoSpaceDE w:val="0"/>
        <w:autoSpaceDN w:val="0"/>
        <w:adjustRightInd w:val="0"/>
        <w:rPr>
          <w:b/>
          <w:i/>
          <w:color w:val="000000"/>
          <w:sz w:val="24"/>
          <w:szCs w:val="24"/>
        </w:rPr>
      </w:pPr>
    </w:p>
    <w:p w:rsidR="00595FB6" w:rsidRDefault="00595FB6" w:rsidP="00595FB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  <w:r>
        <w:rPr>
          <w:rFonts w:ascii="Times New Roman" w:hAnsi="Times New Roman"/>
          <w:b/>
          <w:i/>
          <w:color w:val="000000"/>
          <w:sz w:val="22"/>
          <w:szCs w:val="22"/>
          <w:u w:val="none"/>
        </w:rPr>
        <w:lastRenderedPageBreak/>
        <w:t>VODNÍ HOSPODÁŘSTVÍ ……………………………………………………</w:t>
      </w:r>
      <w:r w:rsidRPr="007373B8">
        <w:rPr>
          <w:rFonts w:ascii="Times New Roman" w:hAnsi="Times New Roman"/>
          <w:b/>
          <w:i/>
          <w:color w:val="000000"/>
          <w:sz w:val="22"/>
          <w:szCs w:val="22"/>
          <w:u w:val="none"/>
        </w:rPr>
        <w:t>…….</w:t>
      </w:r>
    </w:p>
    <w:p w:rsidR="00595FB6" w:rsidRDefault="00595FB6" w:rsidP="00595FB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595FB6" w:rsidRPr="00073D86" w:rsidRDefault="00595FB6" w:rsidP="00595FB6">
      <w:pPr>
        <w:pStyle w:val="Bezmezer"/>
        <w:jc w:val="center"/>
        <w:rPr>
          <w:rFonts w:ascii="Times New Roman" w:hAnsi="Times New Roman"/>
          <w:color w:val="000000"/>
          <w:sz w:val="24"/>
          <w:szCs w:val="24"/>
        </w:rPr>
      </w:pPr>
      <w:r w:rsidRPr="00073D86">
        <w:rPr>
          <w:rFonts w:ascii="Times New Roman" w:hAnsi="Times New Roman"/>
          <w:color w:val="000000"/>
          <w:sz w:val="24"/>
          <w:szCs w:val="24"/>
        </w:rPr>
        <w:t>HISTORIE VODNÍCH ZDROJŮ</w:t>
      </w:r>
    </w:p>
    <w:p w:rsidR="00595FB6" w:rsidRDefault="00595FB6" w:rsidP="00595FB6">
      <w:pPr>
        <w:pStyle w:val="Bezmezer"/>
        <w:jc w:val="both"/>
        <w:rPr>
          <w:rFonts w:ascii="Times New Roman" w:hAnsi="Times New Roman"/>
          <w:color w:val="000000"/>
          <w:sz w:val="22"/>
          <w:szCs w:val="22"/>
          <w:u w:val="none"/>
        </w:rPr>
      </w:pPr>
      <w:r w:rsidRPr="00073D86">
        <w:rPr>
          <w:rFonts w:ascii="Times New Roman" w:hAnsi="Times New Roman"/>
          <w:color w:val="000000"/>
          <w:sz w:val="22"/>
          <w:szCs w:val="22"/>
          <w:u w:val="none"/>
        </w:rPr>
        <w:t>V archivu obecního úřadu jsme našli kopii Potvr</w:t>
      </w:r>
      <w:r w:rsidR="00073D86" w:rsidRPr="00073D86">
        <w:rPr>
          <w:rFonts w:ascii="Times New Roman" w:hAnsi="Times New Roman"/>
          <w:color w:val="000000"/>
          <w:sz w:val="22"/>
          <w:szCs w:val="22"/>
          <w:u w:val="none"/>
        </w:rPr>
        <w:t>zení o výstavbě prameniště pro Ž</w:t>
      </w:r>
      <w:r w:rsidRPr="00073D86">
        <w:rPr>
          <w:rFonts w:ascii="Times New Roman" w:hAnsi="Times New Roman"/>
          <w:color w:val="000000"/>
          <w:sz w:val="22"/>
          <w:szCs w:val="22"/>
          <w:u w:val="none"/>
        </w:rPr>
        <w:t>elezorudné doly a hrudkovny Ejpovice, závod Krušná Hora, vyd</w:t>
      </w:r>
      <w:r w:rsidR="00073D86" w:rsidRPr="00073D86">
        <w:rPr>
          <w:rFonts w:ascii="Times New Roman" w:hAnsi="Times New Roman"/>
          <w:color w:val="000000"/>
          <w:sz w:val="22"/>
          <w:szCs w:val="22"/>
          <w:u w:val="none"/>
        </w:rPr>
        <w:t xml:space="preserve">ané stavitelem Adolfem Holečkem dne </w:t>
      </w:r>
      <w:proofErr w:type="gramStart"/>
      <w:r w:rsidR="00073D86" w:rsidRPr="00073D86">
        <w:rPr>
          <w:rFonts w:ascii="Times New Roman" w:hAnsi="Times New Roman"/>
          <w:color w:val="000000"/>
          <w:sz w:val="22"/>
          <w:szCs w:val="22"/>
          <w:u w:val="none"/>
        </w:rPr>
        <w:t>23.1.1998</w:t>
      </w:r>
      <w:proofErr w:type="gramEnd"/>
      <w:r w:rsidR="00073D86" w:rsidRPr="00073D86">
        <w:rPr>
          <w:rFonts w:ascii="Times New Roman" w:hAnsi="Times New Roman"/>
          <w:color w:val="000000"/>
          <w:sz w:val="22"/>
          <w:szCs w:val="22"/>
          <w:u w:val="none"/>
        </w:rPr>
        <w:t xml:space="preserve"> pro pana Josefa Plavce, tehdejšího vlastníka pozemků prameniště a ochranných pásem vodních zdrojů. </w:t>
      </w:r>
    </w:p>
    <w:p w:rsidR="00073D86" w:rsidRDefault="00073D86" w:rsidP="00595FB6">
      <w:pPr>
        <w:pStyle w:val="Bezmezer"/>
        <w:jc w:val="both"/>
        <w:rPr>
          <w:rFonts w:ascii="Times New Roman" w:hAnsi="Times New Roman"/>
          <w:color w:val="000000"/>
          <w:sz w:val="22"/>
          <w:szCs w:val="22"/>
          <w:u w:val="none"/>
        </w:rPr>
      </w:pPr>
      <w:r>
        <w:rPr>
          <w:rFonts w:ascii="Times New Roman" w:hAnsi="Times New Roman"/>
          <w:color w:val="000000"/>
          <w:sz w:val="22"/>
          <w:szCs w:val="22"/>
          <w:u w:val="none"/>
        </w:rPr>
        <w:t xml:space="preserve">V roce 1958-59 se prováděla výstavba prameniště na </w:t>
      </w:r>
      <w:proofErr w:type="spellStart"/>
      <w:proofErr w:type="gramStart"/>
      <w:r>
        <w:rPr>
          <w:rFonts w:ascii="Times New Roman" w:hAnsi="Times New Roman"/>
          <w:color w:val="000000"/>
          <w:sz w:val="22"/>
          <w:szCs w:val="22"/>
          <w:u w:val="none"/>
        </w:rPr>
        <w:t>p.č</w:t>
      </w:r>
      <w:proofErr w:type="spellEnd"/>
      <w:r>
        <w:rPr>
          <w:rFonts w:ascii="Times New Roman" w:hAnsi="Times New Roman"/>
          <w:color w:val="000000"/>
          <w:sz w:val="22"/>
          <w:szCs w:val="22"/>
          <w:u w:val="none"/>
        </w:rPr>
        <w:t>.</w:t>
      </w:r>
      <w:proofErr w:type="gramEnd"/>
      <w:r>
        <w:rPr>
          <w:rFonts w:ascii="Times New Roman" w:hAnsi="Times New Roman"/>
          <w:color w:val="000000"/>
          <w:sz w:val="22"/>
          <w:szCs w:val="22"/>
          <w:u w:val="none"/>
        </w:rPr>
        <w:t xml:space="preserve"> 541, 581/1, 583 a 587/2 v k.</w:t>
      </w:r>
      <w:proofErr w:type="spellStart"/>
      <w:r>
        <w:rPr>
          <w:rFonts w:ascii="Times New Roman" w:hAnsi="Times New Roman"/>
          <w:color w:val="000000"/>
          <w:sz w:val="22"/>
          <w:szCs w:val="22"/>
          <w:u w:val="none"/>
        </w:rPr>
        <w:t>ú</w:t>
      </w:r>
      <w:proofErr w:type="spellEnd"/>
      <w:r>
        <w:rPr>
          <w:rFonts w:ascii="Times New Roman" w:hAnsi="Times New Roman"/>
          <w:color w:val="000000"/>
          <w:sz w:val="22"/>
          <w:szCs w:val="22"/>
          <w:u w:val="none"/>
        </w:rPr>
        <w:t xml:space="preserve">. </w:t>
      </w:r>
      <w:proofErr w:type="spellStart"/>
      <w:r>
        <w:rPr>
          <w:rFonts w:ascii="Times New Roman" w:hAnsi="Times New Roman"/>
          <w:color w:val="000000"/>
          <w:sz w:val="22"/>
          <w:szCs w:val="22"/>
          <w:u w:val="none"/>
        </w:rPr>
        <w:t>Otročiněves</w:t>
      </w:r>
      <w:proofErr w:type="spellEnd"/>
      <w:r>
        <w:rPr>
          <w:rFonts w:ascii="Times New Roman" w:hAnsi="Times New Roman"/>
          <w:color w:val="000000"/>
          <w:sz w:val="22"/>
          <w:szCs w:val="22"/>
          <w:u w:val="none"/>
        </w:rPr>
        <w:t xml:space="preserve"> pro závod Krušná Hora. Byly provedeny 2 sondy o průměru 40 cm tzv. dlátováním, do hloubky 6,5m. Na těchto sondách – vrtech byly provedeny </w:t>
      </w:r>
      <w:proofErr w:type="gramStart"/>
      <w:r>
        <w:rPr>
          <w:rFonts w:ascii="Times New Roman" w:hAnsi="Times New Roman"/>
          <w:color w:val="000000"/>
          <w:sz w:val="22"/>
          <w:szCs w:val="22"/>
          <w:u w:val="none"/>
        </w:rPr>
        <w:t>21</w:t>
      </w:r>
      <w:proofErr w:type="gramEnd"/>
      <w:r>
        <w:rPr>
          <w:rFonts w:ascii="Times New Roman" w:hAnsi="Times New Roman"/>
          <w:color w:val="000000"/>
          <w:sz w:val="22"/>
          <w:szCs w:val="22"/>
          <w:u w:val="none"/>
        </w:rPr>
        <w:t>-</w:t>
      </w:r>
      <w:proofErr w:type="gramStart"/>
      <w:r>
        <w:rPr>
          <w:rFonts w:ascii="Times New Roman" w:hAnsi="Times New Roman"/>
          <w:color w:val="000000"/>
          <w:sz w:val="22"/>
          <w:szCs w:val="22"/>
          <w:u w:val="none"/>
        </w:rPr>
        <w:t>ti</w:t>
      </w:r>
      <w:proofErr w:type="gramEnd"/>
      <w:r>
        <w:rPr>
          <w:rFonts w:ascii="Times New Roman" w:hAnsi="Times New Roman"/>
          <w:color w:val="000000"/>
          <w:sz w:val="22"/>
          <w:szCs w:val="22"/>
          <w:u w:val="none"/>
        </w:rPr>
        <w:t xml:space="preserve"> denní pokusy a po této době bylo provedeno vyhodnocení s tímto výsledkem:</w:t>
      </w:r>
    </w:p>
    <w:p w:rsidR="00073D86" w:rsidRPr="000B242D" w:rsidRDefault="00073D86" w:rsidP="00595FB6">
      <w:pPr>
        <w:pStyle w:val="Bezmezer"/>
        <w:jc w:val="both"/>
        <w:rPr>
          <w:rFonts w:ascii="Times New Roman" w:hAnsi="Times New Roman"/>
          <w:color w:val="000000"/>
          <w:sz w:val="22"/>
          <w:szCs w:val="22"/>
          <w:u w:val="none"/>
        </w:rPr>
      </w:pPr>
      <w:r>
        <w:rPr>
          <w:rFonts w:ascii="Times New Roman" w:hAnsi="Times New Roman"/>
          <w:color w:val="000000"/>
          <w:sz w:val="22"/>
          <w:szCs w:val="22"/>
          <w:u w:val="none"/>
        </w:rPr>
        <w:t xml:space="preserve">Sonda č. 1 u potoka vydatnost 5,1 l/s, sonda č. 2 v louce 3 l/s. Při realizaci bylo rozhodnuto vedením závodu, že se položí pozinkované potrubí o průměru 2 couly, tj. 52cm. Toto potrubí sloužilo do té </w:t>
      </w:r>
      <w:proofErr w:type="gramStart"/>
      <w:r>
        <w:rPr>
          <w:rFonts w:ascii="Times New Roman" w:hAnsi="Times New Roman"/>
          <w:color w:val="000000"/>
          <w:sz w:val="22"/>
          <w:szCs w:val="22"/>
          <w:u w:val="none"/>
        </w:rPr>
        <w:t>doby než</w:t>
      </w:r>
      <w:proofErr w:type="gramEnd"/>
      <w:r>
        <w:rPr>
          <w:rFonts w:ascii="Times New Roman" w:hAnsi="Times New Roman"/>
          <w:color w:val="000000"/>
          <w:sz w:val="22"/>
          <w:szCs w:val="22"/>
          <w:u w:val="none"/>
        </w:rPr>
        <w:t xml:space="preserve"> došlo k definitivnímu položení potrubí a jako vedlejší bylo položeno i potrubí, které vedlo po povrchu. K definitivní realizaci bylo přistoupeno až po 1,5 roce tj. v roce 1959. Při pokládání potrubí se </w:t>
      </w:r>
      <w:proofErr w:type="gramStart"/>
      <w:r>
        <w:rPr>
          <w:rFonts w:ascii="Times New Roman" w:hAnsi="Times New Roman"/>
          <w:color w:val="000000"/>
          <w:sz w:val="22"/>
          <w:szCs w:val="22"/>
          <w:u w:val="none"/>
        </w:rPr>
        <w:t>provedl  výkop</w:t>
      </w:r>
      <w:proofErr w:type="gramEnd"/>
      <w:r>
        <w:rPr>
          <w:rFonts w:ascii="Times New Roman" w:hAnsi="Times New Roman"/>
          <w:color w:val="000000"/>
          <w:sz w:val="22"/>
          <w:szCs w:val="22"/>
          <w:u w:val="none"/>
        </w:rPr>
        <w:t xml:space="preserve"> od jednotlivých sond do sběrné jímky a z této jímky bylo položeno výše zmíněné potrubí. Tímto výkopem se zvětšila vydatnost celého prameniště na cca 10 l/s. V těchto letech byl p. Holeček zaměstnán ve funkci vedoucího investičního oddělení závodu Krušná Hora a tuto stavbu dozoroval. </w:t>
      </w:r>
    </w:p>
    <w:p w:rsidR="00825256" w:rsidRPr="0024737B" w:rsidRDefault="00825256" w:rsidP="0024737B">
      <w:pPr>
        <w:autoSpaceDE w:val="0"/>
        <w:autoSpaceDN w:val="0"/>
        <w:adjustRightInd w:val="0"/>
        <w:rPr>
          <w:b/>
          <w:i/>
          <w:color w:val="000000"/>
          <w:sz w:val="24"/>
          <w:szCs w:val="24"/>
          <w:u w:val="single"/>
        </w:rPr>
      </w:pPr>
    </w:p>
    <w:p w:rsidR="00825256" w:rsidRPr="0024737B" w:rsidRDefault="0024737B" w:rsidP="00825256">
      <w:pPr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  <w:u w:val="single"/>
        </w:rPr>
      </w:pPr>
      <w:r w:rsidRPr="0024737B">
        <w:rPr>
          <w:b/>
          <w:i/>
          <w:color w:val="000000"/>
          <w:sz w:val="24"/>
          <w:szCs w:val="24"/>
          <w:u w:val="single"/>
        </w:rPr>
        <w:t xml:space="preserve">Upozornění pro majitele bazénů. </w:t>
      </w:r>
    </w:p>
    <w:p w:rsidR="0024737B" w:rsidRDefault="0024737B" w:rsidP="0024737B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0B242D">
        <w:rPr>
          <w:color w:val="000000"/>
          <w:sz w:val="22"/>
          <w:szCs w:val="22"/>
        </w:rPr>
        <w:t>Vzhledem k tomu, že se blíží období napouštění bazénů, je nutné tuto činnost regulovat, aby nedošlo k vyčerpání vodojemu a tím k přerušení dodávky vody. Na webových stránkách bude uveřejněn formulář – žádost o vydání souhlasu k</w:t>
      </w:r>
      <w:r w:rsidR="000B242D" w:rsidRPr="000B242D">
        <w:rPr>
          <w:color w:val="000000"/>
          <w:sz w:val="22"/>
          <w:szCs w:val="22"/>
        </w:rPr>
        <w:t> </w:t>
      </w:r>
      <w:r w:rsidRPr="000B242D">
        <w:rPr>
          <w:color w:val="000000"/>
          <w:sz w:val="22"/>
          <w:szCs w:val="22"/>
        </w:rPr>
        <w:t>napuštění</w:t>
      </w:r>
      <w:r w:rsidR="000B242D" w:rsidRPr="000B242D">
        <w:rPr>
          <w:color w:val="000000"/>
          <w:sz w:val="22"/>
          <w:szCs w:val="22"/>
        </w:rPr>
        <w:t>- dopouštění</w:t>
      </w:r>
      <w:r w:rsidRPr="000B242D">
        <w:rPr>
          <w:color w:val="000000"/>
          <w:sz w:val="22"/>
          <w:szCs w:val="22"/>
        </w:rPr>
        <w:t xml:space="preserve"> bazénu, který můžete e-mailem nebo osobně doručit na obecní úřad. Podle denní spotřeby v celé obci budou vydávány souhlasy. Doporučujeme napouštět bazény mimo odběrové špičky, tzn. </w:t>
      </w:r>
      <w:r w:rsidR="000B242D" w:rsidRPr="000B242D">
        <w:rPr>
          <w:color w:val="000000"/>
          <w:sz w:val="22"/>
          <w:szCs w:val="22"/>
        </w:rPr>
        <w:t xml:space="preserve">v nočních hodinách. Děkujeme za pochopení a očekáváme vaši ohleduplnost k ostatním odběratelům. </w:t>
      </w:r>
    </w:p>
    <w:p w:rsidR="000B242D" w:rsidRPr="000B242D" w:rsidRDefault="000B242D" w:rsidP="0024737B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0B242D" w:rsidRDefault="000B242D" w:rsidP="0024737B">
      <w:pPr>
        <w:autoSpaceDE w:val="0"/>
        <w:autoSpaceDN w:val="0"/>
        <w:adjustRightInd w:val="0"/>
        <w:jc w:val="both"/>
        <w:rPr>
          <w:b/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Formulář:</w:t>
      </w:r>
      <w:r>
        <w:rPr>
          <w:b/>
          <w:i/>
          <w:color w:val="000000"/>
          <w:sz w:val="24"/>
          <w:szCs w:val="24"/>
        </w:rPr>
        <w:t>………………………………………………………………………</w:t>
      </w:r>
    </w:p>
    <w:p w:rsidR="000B242D" w:rsidRDefault="000B242D" w:rsidP="00825256">
      <w:pPr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Obecní úřad Nový Jáchymov</w:t>
      </w:r>
    </w:p>
    <w:p w:rsidR="00825256" w:rsidRDefault="000B242D" w:rsidP="00825256">
      <w:pPr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Žádost o vydání souhlasu k napuštění- dopouštění bazénu. </w:t>
      </w:r>
    </w:p>
    <w:p w:rsidR="000B242D" w:rsidRDefault="000B242D" w:rsidP="00825256">
      <w:pPr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</w:p>
    <w:p w:rsidR="000B242D" w:rsidRDefault="000B242D" w:rsidP="000B242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Jméno:………….………Příjmení:……………………………</w:t>
      </w:r>
      <w:proofErr w:type="spellStart"/>
      <w:r>
        <w:rPr>
          <w:color w:val="000000"/>
          <w:sz w:val="24"/>
          <w:szCs w:val="24"/>
        </w:rPr>
        <w:t>čp</w:t>
      </w:r>
      <w:proofErr w:type="spellEnd"/>
      <w:r>
        <w:rPr>
          <w:color w:val="000000"/>
          <w:sz w:val="24"/>
          <w:szCs w:val="24"/>
        </w:rPr>
        <w:t>. ………</w:t>
      </w:r>
      <w:proofErr w:type="gramStart"/>
      <w:r>
        <w:rPr>
          <w:color w:val="000000"/>
          <w:sz w:val="24"/>
          <w:szCs w:val="24"/>
        </w:rPr>
        <w:t>…..</w:t>
      </w:r>
      <w:proofErr w:type="gramEnd"/>
    </w:p>
    <w:p w:rsidR="000B242D" w:rsidRDefault="000B242D" w:rsidP="000B242D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0B242D" w:rsidRPr="000B242D" w:rsidRDefault="000B242D" w:rsidP="000B242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Datum napouštění:…………………</w:t>
      </w:r>
      <w:proofErr w:type="gramStart"/>
      <w:r>
        <w:rPr>
          <w:color w:val="000000"/>
          <w:sz w:val="24"/>
          <w:szCs w:val="24"/>
        </w:rPr>
        <w:t>….Množství</w:t>
      </w:r>
      <w:proofErr w:type="gramEnd"/>
      <w:r>
        <w:rPr>
          <w:color w:val="000000"/>
          <w:sz w:val="24"/>
          <w:szCs w:val="24"/>
        </w:rPr>
        <w:t xml:space="preserve"> vody: …………………..m3</w:t>
      </w:r>
    </w:p>
    <w:p w:rsidR="000B242D" w:rsidRPr="000B242D" w:rsidRDefault="000B242D" w:rsidP="00825256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0B242D" w:rsidRDefault="000B242D" w:rsidP="000B242D">
      <w:pPr>
        <w:autoSpaceDE w:val="0"/>
        <w:autoSpaceDN w:val="0"/>
        <w:adjustRightInd w:val="0"/>
        <w:rPr>
          <w:b/>
          <w:i/>
          <w:color w:val="000000"/>
          <w:sz w:val="24"/>
          <w:szCs w:val="24"/>
        </w:rPr>
      </w:pPr>
    </w:p>
    <w:p w:rsidR="000043B6" w:rsidRDefault="000B242D" w:rsidP="000B242D">
      <w:pPr>
        <w:autoSpaceDE w:val="0"/>
        <w:autoSpaceDN w:val="0"/>
        <w:adjustRightInd w:val="0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Souhlas obecního úřadu: </w:t>
      </w:r>
    </w:p>
    <w:p w:rsidR="00404B6E" w:rsidRPr="000B242D" w:rsidRDefault="00404B6E" w:rsidP="000B242D">
      <w:pPr>
        <w:autoSpaceDE w:val="0"/>
        <w:autoSpaceDN w:val="0"/>
        <w:adjustRightInd w:val="0"/>
        <w:rPr>
          <w:b/>
          <w:i/>
          <w:color w:val="000000"/>
          <w:sz w:val="24"/>
          <w:szCs w:val="24"/>
        </w:rPr>
      </w:pPr>
    </w:p>
    <w:p w:rsidR="00825256" w:rsidRPr="00583F06" w:rsidRDefault="00825256" w:rsidP="00583F06"/>
    <w:p w:rsidR="00825256" w:rsidRDefault="00F31BE3" w:rsidP="00D945CE">
      <w:pPr>
        <w:pStyle w:val="Bezmezer"/>
        <w:jc w:val="center"/>
        <w:rPr>
          <w:rFonts w:ascii="Clarendon Extended" w:hAnsi="Clarendon Extended"/>
          <w:b/>
          <w:i/>
          <w:color w:val="000000"/>
          <w:sz w:val="22"/>
          <w:szCs w:val="22"/>
          <w:u w:val="none"/>
        </w:rPr>
      </w:pPr>
      <w:r>
        <w:rPr>
          <w:rFonts w:ascii="Clarendon Extended" w:hAnsi="Clarendon Extended"/>
          <w:b/>
          <w:i/>
          <w:noProof/>
          <w:color w:val="000000"/>
          <w:sz w:val="22"/>
          <w:szCs w:val="22"/>
          <w:u w:val="none"/>
          <w:lang w:eastAsia="cs-CZ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-164465</wp:posOffset>
            </wp:positionV>
            <wp:extent cx="1171575" cy="781050"/>
            <wp:effectExtent l="19050" t="0" r="9525" b="0"/>
            <wp:wrapTight wrapText="bothSides">
              <wp:wrapPolygon edited="0">
                <wp:start x="-351" y="0"/>
                <wp:lineTo x="-351" y="21073"/>
                <wp:lineTo x="21776" y="21073"/>
                <wp:lineTo x="21776" y="0"/>
                <wp:lineTo x="-351" y="0"/>
              </wp:wrapPolygon>
            </wp:wrapTight>
            <wp:docPr id="5" name="Obrázek 2" descr="kach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chna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45CE">
        <w:rPr>
          <w:rFonts w:ascii="Clarendon Extended" w:hAnsi="Clarendon Extended"/>
          <w:b/>
          <w:i/>
          <w:color w:val="000000"/>
          <w:sz w:val="22"/>
          <w:szCs w:val="22"/>
          <w:u w:val="none"/>
        </w:rPr>
        <w:t>VELIKONOCE V DIANĚ</w:t>
      </w:r>
    </w:p>
    <w:p w:rsidR="00D945CE" w:rsidRDefault="00D945CE" w:rsidP="00D945CE">
      <w:pPr>
        <w:pStyle w:val="Bezmezer"/>
        <w:jc w:val="center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  <w:r>
        <w:rPr>
          <w:rFonts w:ascii="Times New Roman" w:hAnsi="Times New Roman"/>
          <w:b/>
          <w:i/>
          <w:color w:val="000000"/>
          <w:sz w:val="22"/>
          <w:szCs w:val="22"/>
          <w:u w:val="none"/>
        </w:rPr>
        <w:t xml:space="preserve">Penzion Diana připravuje na velikonoční svátky </w:t>
      </w:r>
    </w:p>
    <w:p w:rsidR="00D945CE" w:rsidRDefault="00D945CE" w:rsidP="00D945CE">
      <w:pPr>
        <w:pStyle w:val="Bezmezer"/>
        <w:jc w:val="center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  <w:r>
        <w:rPr>
          <w:rFonts w:ascii="Times New Roman" w:hAnsi="Times New Roman"/>
          <w:b/>
          <w:i/>
          <w:color w:val="000000"/>
          <w:sz w:val="22"/>
          <w:szCs w:val="22"/>
          <w:u w:val="none"/>
        </w:rPr>
        <w:t>Od soboty 7. dubna do pondělí 9. dubna 2012</w:t>
      </w:r>
    </w:p>
    <w:p w:rsidR="00D945CE" w:rsidRDefault="00D945CE" w:rsidP="00D945CE">
      <w:pPr>
        <w:pStyle w:val="Bezmezer"/>
        <w:jc w:val="center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  <w:r>
        <w:rPr>
          <w:rFonts w:ascii="Times New Roman" w:hAnsi="Times New Roman"/>
          <w:b/>
          <w:i/>
          <w:color w:val="000000"/>
          <w:sz w:val="22"/>
          <w:szCs w:val="22"/>
          <w:u w:val="none"/>
        </w:rPr>
        <w:t>KACHNÍ SPECIALITY</w:t>
      </w:r>
    </w:p>
    <w:p w:rsidR="00F31BE3" w:rsidRDefault="00F31BE3" w:rsidP="00D945CE">
      <w:pPr>
        <w:pStyle w:val="Bezmezer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D945CE" w:rsidRDefault="00F31BE3" w:rsidP="00D945CE">
      <w:pPr>
        <w:pStyle w:val="Bezmezer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  <w:r>
        <w:rPr>
          <w:rFonts w:ascii="Times New Roman" w:hAnsi="Times New Roman"/>
          <w:b/>
          <w:i/>
          <w:color w:val="000000"/>
          <w:sz w:val="22"/>
          <w:szCs w:val="22"/>
          <w:u w:val="none"/>
        </w:rPr>
        <w:t>Studen</w:t>
      </w:r>
      <w:r w:rsidR="00A16EE0">
        <w:rPr>
          <w:rFonts w:ascii="Times New Roman" w:hAnsi="Times New Roman"/>
          <w:b/>
          <w:i/>
          <w:color w:val="000000"/>
          <w:sz w:val="22"/>
          <w:szCs w:val="22"/>
          <w:u w:val="none"/>
        </w:rPr>
        <w:t>ý p</w:t>
      </w:r>
      <w:r w:rsidR="00D945CE">
        <w:rPr>
          <w:rFonts w:ascii="Times New Roman" w:hAnsi="Times New Roman"/>
          <w:b/>
          <w:i/>
          <w:color w:val="000000"/>
          <w:sz w:val="22"/>
          <w:szCs w:val="22"/>
          <w:u w:val="none"/>
        </w:rPr>
        <w:t xml:space="preserve">ředkrm: </w:t>
      </w:r>
    </w:p>
    <w:p w:rsidR="00D945CE" w:rsidRDefault="00D945CE" w:rsidP="00D945CE">
      <w:pPr>
        <w:pStyle w:val="Bezmezer"/>
        <w:rPr>
          <w:rFonts w:ascii="Times New Roman" w:hAnsi="Times New Roman"/>
          <w:b/>
          <w:color w:val="000000"/>
          <w:sz w:val="22"/>
          <w:szCs w:val="22"/>
          <w:u w:val="none"/>
        </w:rPr>
      </w:pPr>
      <w:r>
        <w:rPr>
          <w:rFonts w:ascii="Times New Roman" w:hAnsi="Times New Roman"/>
          <w:b/>
          <w:color w:val="000000"/>
          <w:sz w:val="22"/>
          <w:szCs w:val="22"/>
          <w:u w:val="none"/>
        </w:rPr>
        <w:t>Kachní jatýrka zapečená v sádle, cibulka, chléb ………………………80,-Kč</w:t>
      </w:r>
    </w:p>
    <w:p w:rsidR="00D945CE" w:rsidRDefault="00D945CE" w:rsidP="00D945CE">
      <w:pPr>
        <w:pStyle w:val="Bezmezer"/>
        <w:rPr>
          <w:rFonts w:ascii="Times New Roman" w:hAnsi="Times New Roman"/>
          <w:b/>
          <w:color w:val="000000"/>
          <w:sz w:val="22"/>
          <w:szCs w:val="22"/>
          <w:u w:val="none"/>
        </w:rPr>
      </w:pPr>
    </w:p>
    <w:p w:rsidR="00D945CE" w:rsidRDefault="00D945CE" w:rsidP="00D945CE">
      <w:pPr>
        <w:pStyle w:val="Bezmezer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  <w:r>
        <w:rPr>
          <w:rFonts w:ascii="Times New Roman" w:hAnsi="Times New Roman"/>
          <w:b/>
          <w:i/>
          <w:color w:val="000000"/>
          <w:sz w:val="22"/>
          <w:szCs w:val="22"/>
          <w:u w:val="none"/>
        </w:rPr>
        <w:t xml:space="preserve">Polévka: </w:t>
      </w:r>
    </w:p>
    <w:p w:rsidR="00D945CE" w:rsidRDefault="00D945CE" w:rsidP="00D945CE">
      <w:pPr>
        <w:pStyle w:val="Bezmezer"/>
        <w:rPr>
          <w:rFonts w:ascii="Times New Roman" w:hAnsi="Times New Roman"/>
          <w:b/>
          <w:color w:val="000000"/>
          <w:sz w:val="22"/>
          <w:szCs w:val="22"/>
          <w:u w:val="none"/>
        </w:rPr>
      </w:pPr>
      <w:r>
        <w:rPr>
          <w:rFonts w:ascii="Times New Roman" w:hAnsi="Times New Roman"/>
          <w:b/>
          <w:color w:val="000000"/>
          <w:sz w:val="22"/>
          <w:szCs w:val="22"/>
          <w:u w:val="none"/>
        </w:rPr>
        <w:t xml:space="preserve">Kachní </w:t>
      </w:r>
      <w:proofErr w:type="spellStart"/>
      <w:r>
        <w:rPr>
          <w:rFonts w:ascii="Times New Roman" w:hAnsi="Times New Roman"/>
          <w:b/>
          <w:color w:val="000000"/>
          <w:sz w:val="22"/>
          <w:szCs w:val="22"/>
          <w:u w:val="none"/>
        </w:rPr>
        <w:t>kaldo</w:t>
      </w:r>
      <w:r w:rsidR="00894076">
        <w:rPr>
          <w:rFonts w:ascii="Times New Roman" w:hAnsi="Times New Roman"/>
          <w:b/>
          <w:color w:val="000000"/>
          <w:sz w:val="22"/>
          <w:szCs w:val="22"/>
          <w:u w:val="none"/>
        </w:rPr>
        <w:t>u</w:t>
      </w:r>
      <w:r>
        <w:rPr>
          <w:rFonts w:ascii="Times New Roman" w:hAnsi="Times New Roman"/>
          <w:b/>
          <w:color w:val="000000"/>
          <w:sz w:val="22"/>
          <w:szCs w:val="22"/>
          <w:u w:val="none"/>
        </w:rPr>
        <w:t>n</w:t>
      </w:r>
      <w:proofErr w:type="spellEnd"/>
      <w:r>
        <w:rPr>
          <w:rFonts w:ascii="Times New Roman" w:hAnsi="Times New Roman"/>
          <w:b/>
          <w:color w:val="000000"/>
          <w:sz w:val="22"/>
          <w:szCs w:val="22"/>
          <w:u w:val="none"/>
        </w:rPr>
        <w:t>……………………</w:t>
      </w:r>
      <w:r w:rsidR="00894076">
        <w:rPr>
          <w:rFonts w:ascii="Times New Roman" w:hAnsi="Times New Roman"/>
          <w:b/>
          <w:color w:val="000000"/>
          <w:sz w:val="22"/>
          <w:szCs w:val="22"/>
          <w:u w:val="none"/>
        </w:rPr>
        <w:t>.</w:t>
      </w:r>
      <w:r>
        <w:rPr>
          <w:rFonts w:ascii="Times New Roman" w:hAnsi="Times New Roman"/>
          <w:b/>
          <w:color w:val="000000"/>
          <w:sz w:val="22"/>
          <w:szCs w:val="22"/>
          <w:u w:val="none"/>
        </w:rPr>
        <w:t>…………………………………</w:t>
      </w:r>
      <w:r w:rsidR="00894076">
        <w:rPr>
          <w:rFonts w:ascii="Times New Roman" w:hAnsi="Times New Roman"/>
          <w:b/>
          <w:color w:val="000000"/>
          <w:sz w:val="22"/>
          <w:szCs w:val="22"/>
          <w:u w:val="none"/>
        </w:rPr>
        <w:t>.</w:t>
      </w:r>
      <w:r>
        <w:rPr>
          <w:rFonts w:ascii="Times New Roman" w:hAnsi="Times New Roman"/>
          <w:b/>
          <w:color w:val="000000"/>
          <w:sz w:val="22"/>
          <w:szCs w:val="22"/>
          <w:u w:val="none"/>
        </w:rPr>
        <w:t>…25,-Kč</w:t>
      </w:r>
    </w:p>
    <w:p w:rsidR="00D945CE" w:rsidRDefault="00D945CE" w:rsidP="00D945CE">
      <w:pPr>
        <w:pStyle w:val="Bezmezer"/>
        <w:rPr>
          <w:rFonts w:ascii="Times New Roman" w:hAnsi="Times New Roman"/>
          <w:b/>
          <w:color w:val="000000"/>
          <w:sz w:val="22"/>
          <w:szCs w:val="22"/>
          <w:u w:val="none"/>
        </w:rPr>
      </w:pPr>
    </w:p>
    <w:p w:rsidR="00D945CE" w:rsidRDefault="00D945CE" w:rsidP="00D945CE">
      <w:pPr>
        <w:pStyle w:val="Bezmezer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  <w:r>
        <w:rPr>
          <w:rFonts w:ascii="Times New Roman" w:hAnsi="Times New Roman"/>
          <w:b/>
          <w:i/>
          <w:color w:val="000000"/>
          <w:sz w:val="22"/>
          <w:szCs w:val="22"/>
          <w:u w:val="none"/>
        </w:rPr>
        <w:t xml:space="preserve">Hlavní jídla: </w:t>
      </w:r>
    </w:p>
    <w:p w:rsidR="00D945CE" w:rsidRDefault="00D945CE" w:rsidP="00D945CE">
      <w:pPr>
        <w:pStyle w:val="Bezmezer"/>
        <w:rPr>
          <w:rFonts w:ascii="Times New Roman" w:hAnsi="Times New Roman"/>
          <w:b/>
          <w:color w:val="000000"/>
          <w:sz w:val="22"/>
          <w:szCs w:val="22"/>
          <w:u w:val="none"/>
        </w:rPr>
      </w:pPr>
      <w:r>
        <w:rPr>
          <w:rFonts w:ascii="Times New Roman" w:hAnsi="Times New Roman"/>
          <w:b/>
          <w:color w:val="000000"/>
          <w:sz w:val="22"/>
          <w:szCs w:val="22"/>
          <w:u w:val="none"/>
        </w:rPr>
        <w:t>Čtvrtka pečené ka</w:t>
      </w:r>
      <w:r w:rsidR="00894076">
        <w:rPr>
          <w:rFonts w:ascii="Times New Roman" w:hAnsi="Times New Roman"/>
          <w:b/>
          <w:color w:val="000000"/>
          <w:sz w:val="22"/>
          <w:szCs w:val="22"/>
          <w:u w:val="none"/>
        </w:rPr>
        <w:t xml:space="preserve">chny (stehno), </w:t>
      </w:r>
      <w:proofErr w:type="gramStart"/>
      <w:r w:rsidR="00894076">
        <w:rPr>
          <w:rFonts w:ascii="Times New Roman" w:hAnsi="Times New Roman"/>
          <w:b/>
          <w:color w:val="000000"/>
          <w:sz w:val="22"/>
          <w:szCs w:val="22"/>
          <w:u w:val="none"/>
        </w:rPr>
        <w:t xml:space="preserve">houskový a </w:t>
      </w:r>
      <w:r>
        <w:rPr>
          <w:rFonts w:ascii="Times New Roman" w:hAnsi="Times New Roman"/>
          <w:b/>
          <w:color w:val="000000"/>
          <w:sz w:val="22"/>
          <w:szCs w:val="22"/>
          <w:u w:val="none"/>
        </w:rPr>
        <w:t xml:space="preserve"> bramborový</w:t>
      </w:r>
      <w:proofErr w:type="gramEnd"/>
      <w:r>
        <w:rPr>
          <w:rFonts w:ascii="Times New Roman" w:hAnsi="Times New Roman"/>
          <w:b/>
          <w:color w:val="000000"/>
          <w:sz w:val="22"/>
          <w:szCs w:val="22"/>
          <w:u w:val="none"/>
        </w:rPr>
        <w:t xml:space="preserve"> knedlík</w:t>
      </w:r>
      <w:r w:rsidR="00894076">
        <w:rPr>
          <w:rFonts w:ascii="Times New Roman" w:hAnsi="Times New Roman"/>
          <w:b/>
          <w:color w:val="000000"/>
          <w:sz w:val="22"/>
          <w:szCs w:val="22"/>
          <w:u w:val="none"/>
        </w:rPr>
        <w:t xml:space="preserve">, </w:t>
      </w:r>
    </w:p>
    <w:p w:rsidR="00894076" w:rsidRDefault="00894076" w:rsidP="00D945CE">
      <w:pPr>
        <w:pStyle w:val="Bezmezer"/>
        <w:rPr>
          <w:rFonts w:ascii="Times New Roman" w:hAnsi="Times New Roman"/>
          <w:b/>
          <w:color w:val="000000"/>
          <w:sz w:val="22"/>
          <w:szCs w:val="22"/>
          <w:u w:val="none"/>
        </w:rPr>
      </w:pPr>
      <w:r>
        <w:rPr>
          <w:rFonts w:ascii="Times New Roman" w:hAnsi="Times New Roman"/>
          <w:b/>
          <w:color w:val="000000"/>
          <w:sz w:val="22"/>
          <w:szCs w:val="22"/>
          <w:u w:val="none"/>
        </w:rPr>
        <w:t xml:space="preserve">červené a bílé </w:t>
      </w:r>
      <w:proofErr w:type="gramStart"/>
      <w:r>
        <w:rPr>
          <w:rFonts w:ascii="Times New Roman" w:hAnsi="Times New Roman"/>
          <w:b/>
          <w:color w:val="000000"/>
          <w:sz w:val="22"/>
          <w:szCs w:val="22"/>
          <w:u w:val="none"/>
        </w:rPr>
        <w:t>zelí , velikonoční</w:t>
      </w:r>
      <w:proofErr w:type="gramEnd"/>
      <w:r>
        <w:rPr>
          <w:rFonts w:ascii="Times New Roman" w:hAnsi="Times New Roman"/>
          <w:b/>
          <w:color w:val="000000"/>
          <w:sz w:val="22"/>
          <w:szCs w:val="22"/>
          <w:u w:val="none"/>
        </w:rPr>
        <w:t xml:space="preserve"> nádivka………………………………130,-Kč</w:t>
      </w:r>
    </w:p>
    <w:p w:rsidR="00894076" w:rsidRDefault="00894076" w:rsidP="00D945CE">
      <w:pPr>
        <w:pStyle w:val="Bezmezer"/>
        <w:rPr>
          <w:rFonts w:ascii="Times New Roman" w:hAnsi="Times New Roman"/>
          <w:b/>
          <w:color w:val="000000"/>
          <w:sz w:val="22"/>
          <w:szCs w:val="22"/>
          <w:u w:val="none"/>
        </w:rPr>
      </w:pPr>
    </w:p>
    <w:p w:rsidR="00894076" w:rsidRDefault="00894076" w:rsidP="00D945CE">
      <w:pPr>
        <w:pStyle w:val="Bezmezer"/>
        <w:rPr>
          <w:rFonts w:ascii="Times New Roman" w:hAnsi="Times New Roman"/>
          <w:b/>
          <w:color w:val="000000"/>
          <w:sz w:val="22"/>
          <w:szCs w:val="22"/>
          <w:u w:val="none"/>
        </w:rPr>
      </w:pPr>
      <w:r>
        <w:rPr>
          <w:rFonts w:ascii="Times New Roman" w:hAnsi="Times New Roman"/>
          <w:b/>
          <w:color w:val="000000"/>
          <w:sz w:val="22"/>
          <w:szCs w:val="22"/>
          <w:u w:val="none"/>
        </w:rPr>
        <w:t>Kachní roláda, velikonoční nádivka, šťouchaný brambor……………95,-Kč</w:t>
      </w:r>
    </w:p>
    <w:p w:rsidR="00894076" w:rsidRDefault="00894076" w:rsidP="00D945CE">
      <w:pPr>
        <w:pStyle w:val="Bezmezer"/>
        <w:rPr>
          <w:rFonts w:ascii="Times New Roman" w:hAnsi="Times New Roman"/>
          <w:b/>
          <w:color w:val="000000"/>
          <w:sz w:val="22"/>
          <w:szCs w:val="22"/>
          <w:u w:val="none"/>
        </w:rPr>
      </w:pPr>
    </w:p>
    <w:p w:rsidR="00894076" w:rsidRDefault="00894076" w:rsidP="00D945CE">
      <w:pPr>
        <w:pStyle w:val="Bezmezer"/>
        <w:rPr>
          <w:rFonts w:ascii="Times New Roman" w:hAnsi="Times New Roman"/>
          <w:b/>
          <w:color w:val="000000"/>
          <w:sz w:val="22"/>
          <w:szCs w:val="22"/>
          <w:u w:val="none"/>
        </w:rPr>
      </w:pPr>
      <w:r>
        <w:rPr>
          <w:rFonts w:ascii="Times New Roman" w:hAnsi="Times New Roman"/>
          <w:b/>
          <w:color w:val="000000"/>
          <w:sz w:val="22"/>
          <w:szCs w:val="22"/>
          <w:u w:val="none"/>
        </w:rPr>
        <w:t>Kach</w:t>
      </w:r>
      <w:r w:rsidR="00DA6094">
        <w:rPr>
          <w:rFonts w:ascii="Times New Roman" w:hAnsi="Times New Roman"/>
          <w:b/>
          <w:color w:val="000000"/>
          <w:sz w:val="22"/>
          <w:szCs w:val="22"/>
          <w:u w:val="none"/>
        </w:rPr>
        <w:t xml:space="preserve">ní </w:t>
      </w:r>
      <w:proofErr w:type="spellStart"/>
      <w:r w:rsidR="00DA6094">
        <w:rPr>
          <w:rFonts w:ascii="Times New Roman" w:hAnsi="Times New Roman"/>
          <w:b/>
          <w:color w:val="000000"/>
          <w:sz w:val="22"/>
          <w:szCs w:val="22"/>
          <w:u w:val="none"/>
        </w:rPr>
        <w:t>prsíčko</w:t>
      </w:r>
      <w:proofErr w:type="spellEnd"/>
      <w:r w:rsidR="00DA6094">
        <w:rPr>
          <w:rFonts w:ascii="Times New Roman" w:hAnsi="Times New Roman"/>
          <w:b/>
          <w:color w:val="000000"/>
          <w:sz w:val="22"/>
          <w:szCs w:val="22"/>
          <w:u w:val="none"/>
        </w:rPr>
        <w:t xml:space="preserve"> s pepřovou (</w:t>
      </w:r>
      <w:proofErr w:type="spellStart"/>
      <w:r w:rsidR="00DA6094">
        <w:rPr>
          <w:rFonts w:ascii="Times New Roman" w:hAnsi="Times New Roman"/>
          <w:b/>
          <w:color w:val="000000"/>
          <w:sz w:val="22"/>
          <w:szCs w:val="22"/>
          <w:u w:val="none"/>
        </w:rPr>
        <w:t>rokforovou</w:t>
      </w:r>
      <w:proofErr w:type="spellEnd"/>
      <w:r>
        <w:rPr>
          <w:rFonts w:ascii="Times New Roman" w:hAnsi="Times New Roman"/>
          <w:b/>
          <w:color w:val="000000"/>
          <w:sz w:val="22"/>
          <w:szCs w:val="22"/>
          <w:u w:val="none"/>
        </w:rPr>
        <w:t>) omáčkou, obloha………</w:t>
      </w:r>
      <w:proofErr w:type="gramStart"/>
      <w:r>
        <w:rPr>
          <w:rFonts w:ascii="Times New Roman" w:hAnsi="Times New Roman"/>
          <w:b/>
          <w:color w:val="000000"/>
          <w:sz w:val="22"/>
          <w:szCs w:val="22"/>
          <w:u w:val="none"/>
        </w:rPr>
        <w:t>…..130,-</w:t>
      </w:r>
      <w:proofErr w:type="gramEnd"/>
      <w:r>
        <w:rPr>
          <w:rFonts w:ascii="Times New Roman" w:hAnsi="Times New Roman"/>
          <w:b/>
          <w:color w:val="000000"/>
          <w:sz w:val="22"/>
          <w:szCs w:val="22"/>
          <w:u w:val="none"/>
        </w:rPr>
        <w:t>Kč</w:t>
      </w:r>
    </w:p>
    <w:p w:rsidR="00894076" w:rsidRDefault="00894076" w:rsidP="00D945CE">
      <w:pPr>
        <w:pStyle w:val="Bezmezer"/>
        <w:rPr>
          <w:rFonts w:ascii="Times New Roman" w:hAnsi="Times New Roman"/>
          <w:b/>
          <w:color w:val="000000"/>
          <w:sz w:val="22"/>
          <w:szCs w:val="22"/>
          <w:u w:val="none"/>
        </w:rPr>
      </w:pPr>
    </w:p>
    <w:p w:rsidR="00894076" w:rsidRDefault="00894076" w:rsidP="00D945CE">
      <w:pPr>
        <w:pStyle w:val="Bezmezer"/>
        <w:rPr>
          <w:rFonts w:ascii="Times New Roman" w:hAnsi="Times New Roman"/>
          <w:b/>
          <w:color w:val="000000"/>
          <w:sz w:val="22"/>
          <w:szCs w:val="22"/>
          <w:u w:val="none"/>
        </w:rPr>
      </w:pPr>
      <w:r>
        <w:rPr>
          <w:rFonts w:ascii="Times New Roman" w:hAnsi="Times New Roman"/>
          <w:b/>
          <w:color w:val="000000"/>
          <w:sz w:val="22"/>
          <w:szCs w:val="22"/>
          <w:u w:val="none"/>
        </w:rPr>
        <w:t>Kachní gulášek, karlovarský knedlík………………………………</w:t>
      </w:r>
      <w:proofErr w:type="gramStart"/>
      <w:r>
        <w:rPr>
          <w:rFonts w:ascii="Times New Roman" w:hAnsi="Times New Roman"/>
          <w:b/>
          <w:color w:val="000000"/>
          <w:sz w:val="22"/>
          <w:szCs w:val="22"/>
          <w:u w:val="none"/>
        </w:rPr>
        <w:t>…..95,-</w:t>
      </w:r>
      <w:proofErr w:type="gramEnd"/>
      <w:r>
        <w:rPr>
          <w:rFonts w:ascii="Times New Roman" w:hAnsi="Times New Roman"/>
          <w:b/>
          <w:color w:val="000000"/>
          <w:sz w:val="22"/>
          <w:szCs w:val="22"/>
          <w:u w:val="none"/>
        </w:rPr>
        <w:t>Kč</w:t>
      </w:r>
    </w:p>
    <w:p w:rsidR="00894076" w:rsidRDefault="00894076" w:rsidP="00D945CE">
      <w:pPr>
        <w:pStyle w:val="Bezmezer"/>
        <w:rPr>
          <w:rFonts w:ascii="Times New Roman" w:hAnsi="Times New Roman"/>
          <w:b/>
          <w:color w:val="000000"/>
          <w:sz w:val="22"/>
          <w:szCs w:val="22"/>
          <w:u w:val="none"/>
        </w:rPr>
      </w:pPr>
    </w:p>
    <w:p w:rsidR="00894076" w:rsidRDefault="00894076" w:rsidP="00D945CE">
      <w:pPr>
        <w:pStyle w:val="Bezmezer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  <w:r>
        <w:rPr>
          <w:rFonts w:ascii="Times New Roman" w:hAnsi="Times New Roman"/>
          <w:b/>
          <w:i/>
          <w:color w:val="000000"/>
          <w:sz w:val="22"/>
          <w:szCs w:val="22"/>
          <w:u w:val="none"/>
        </w:rPr>
        <w:t xml:space="preserve">Sladká tečka na závěr: </w:t>
      </w:r>
    </w:p>
    <w:p w:rsidR="00894076" w:rsidRPr="00894076" w:rsidRDefault="00894076" w:rsidP="00D945CE">
      <w:pPr>
        <w:pStyle w:val="Bezmezer"/>
        <w:rPr>
          <w:rFonts w:ascii="Times New Roman" w:hAnsi="Times New Roman"/>
          <w:b/>
          <w:color w:val="000000"/>
          <w:sz w:val="22"/>
          <w:szCs w:val="22"/>
          <w:u w:val="none"/>
        </w:rPr>
      </w:pPr>
      <w:r>
        <w:rPr>
          <w:rFonts w:ascii="Times New Roman" w:hAnsi="Times New Roman"/>
          <w:b/>
          <w:color w:val="000000"/>
          <w:sz w:val="22"/>
          <w:szCs w:val="22"/>
          <w:u w:val="none"/>
        </w:rPr>
        <w:t>Jahodové knedlíky, polité jahodovou směsí, sypané tvarohem a zdobené zakysanou smetanou………………………………4ks/2ks</w:t>
      </w:r>
      <w:proofErr w:type="gramStart"/>
      <w:r>
        <w:rPr>
          <w:rFonts w:ascii="Times New Roman" w:hAnsi="Times New Roman"/>
          <w:b/>
          <w:color w:val="000000"/>
          <w:sz w:val="22"/>
          <w:szCs w:val="22"/>
          <w:u w:val="none"/>
        </w:rPr>
        <w:t>….....75,-</w:t>
      </w:r>
      <w:proofErr w:type="gramEnd"/>
      <w:r>
        <w:rPr>
          <w:rFonts w:ascii="Times New Roman" w:hAnsi="Times New Roman"/>
          <w:b/>
          <w:color w:val="000000"/>
          <w:sz w:val="22"/>
          <w:szCs w:val="22"/>
          <w:u w:val="none"/>
        </w:rPr>
        <w:t>Kč/40,-Kč</w:t>
      </w:r>
    </w:p>
    <w:p w:rsidR="00894076" w:rsidRPr="00D945CE" w:rsidRDefault="00894076" w:rsidP="00D945CE">
      <w:pPr>
        <w:pStyle w:val="Bezmezer"/>
        <w:rPr>
          <w:rFonts w:ascii="Times New Roman" w:hAnsi="Times New Roman"/>
          <w:b/>
          <w:color w:val="000000"/>
          <w:sz w:val="22"/>
          <w:szCs w:val="22"/>
          <w:u w:val="none"/>
        </w:rPr>
      </w:pPr>
    </w:p>
    <w:p w:rsidR="00F31BE3" w:rsidRDefault="00894076" w:rsidP="00894076">
      <w:pPr>
        <w:pStyle w:val="Bezmezer"/>
        <w:jc w:val="center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  <w:r>
        <w:rPr>
          <w:rFonts w:ascii="Times New Roman" w:hAnsi="Times New Roman"/>
          <w:b/>
          <w:i/>
          <w:color w:val="000000"/>
          <w:sz w:val="22"/>
          <w:szCs w:val="22"/>
          <w:u w:val="none"/>
        </w:rPr>
        <w:t>Místa i jídla si lze rezervovat na telefonu 311 693</w:t>
      </w:r>
      <w:r w:rsidR="00F31BE3">
        <w:rPr>
          <w:rFonts w:ascii="Times New Roman" w:hAnsi="Times New Roman"/>
          <w:b/>
          <w:i/>
          <w:color w:val="000000"/>
          <w:sz w:val="22"/>
          <w:szCs w:val="22"/>
          <w:u w:val="none"/>
        </w:rPr>
        <w:t> </w:t>
      </w:r>
      <w:r>
        <w:rPr>
          <w:rFonts w:ascii="Times New Roman" w:hAnsi="Times New Roman"/>
          <w:b/>
          <w:i/>
          <w:color w:val="000000"/>
          <w:sz w:val="22"/>
          <w:szCs w:val="22"/>
          <w:u w:val="none"/>
        </w:rPr>
        <w:t>166.</w:t>
      </w:r>
    </w:p>
    <w:p w:rsidR="006645AE" w:rsidRDefault="00894076" w:rsidP="00894076">
      <w:pPr>
        <w:pStyle w:val="Bezmezer"/>
        <w:jc w:val="center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  <w:r>
        <w:rPr>
          <w:rFonts w:ascii="Times New Roman" w:hAnsi="Times New Roman"/>
          <w:b/>
          <w:i/>
          <w:color w:val="000000"/>
          <w:sz w:val="22"/>
          <w:szCs w:val="22"/>
          <w:u w:val="none"/>
        </w:rPr>
        <w:t xml:space="preserve"> </w:t>
      </w:r>
    </w:p>
    <w:p w:rsidR="00B31541" w:rsidRDefault="00F31BE3" w:rsidP="00894076">
      <w:pPr>
        <w:pStyle w:val="Bezmezer"/>
        <w:jc w:val="center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  <w:r w:rsidRPr="00F31BE3">
        <w:rPr>
          <w:b/>
          <w:noProof/>
          <w:sz w:val="30"/>
          <w:szCs w:val="30"/>
          <w:u w:val="none"/>
          <w:lang w:eastAsia="cs-CZ"/>
        </w:rPr>
        <w:drawing>
          <wp:inline distT="0" distB="0" distL="0" distR="0">
            <wp:extent cx="3086100" cy="2065899"/>
            <wp:effectExtent l="19050" t="0" r="0" b="0"/>
            <wp:docPr id="11" name="Obrázek 2" descr="Penzion  Di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zion  Diana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447" cy="207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BE3" w:rsidRDefault="00F31BE3" w:rsidP="00894076">
      <w:pPr>
        <w:pStyle w:val="Bezmezer"/>
        <w:jc w:val="center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A16EE0" w:rsidRDefault="00A16EE0" w:rsidP="008C2DA3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0B242D" w:rsidRPr="00404B6E" w:rsidRDefault="00404B6E" w:rsidP="00404B6E">
      <w:pPr>
        <w:pStyle w:val="Bezmezer"/>
        <w:jc w:val="center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  <w:r>
        <w:rPr>
          <w:rFonts w:ascii="Times New Roman" w:hAnsi="Times New Roman"/>
          <w:b/>
          <w:i/>
          <w:color w:val="000000"/>
          <w:sz w:val="22"/>
          <w:szCs w:val="22"/>
          <w:u w:val="none"/>
        </w:rPr>
        <w:t>TĚŠÍME SE NA VAŠI NÁVŠTĚVU.</w:t>
      </w:r>
    </w:p>
    <w:p w:rsidR="005F433F" w:rsidRPr="00404B6E" w:rsidRDefault="005F433F" w:rsidP="00404B6E">
      <w:pPr>
        <w:pStyle w:val="Bezmezer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  <w:r w:rsidRPr="00404B6E">
        <w:rPr>
          <w:rFonts w:ascii="Times New Roman" w:hAnsi="Times New Roman"/>
          <w:b/>
          <w:i/>
          <w:color w:val="000000"/>
          <w:sz w:val="22"/>
          <w:szCs w:val="22"/>
          <w:u w:val="none"/>
        </w:rPr>
        <w:lastRenderedPageBreak/>
        <w:t>CHARITA………………………………………………………………………….</w:t>
      </w:r>
    </w:p>
    <w:p w:rsidR="008C2DA3" w:rsidRPr="008C2DA3" w:rsidRDefault="008C2DA3" w:rsidP="008C2DA3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8C2DA3" w:rsidRPr="008C2DA3" w:rsidRDefault="005F433F" w:rsidP="008C2DA3">
      <w:pPr>
        <w:shd w:val="clear" w:color="auto" w:fill="FFFFFF"/>
        <w:outlineLvl w:val="0"/>
        <w:rPr>
          <w:b/>
          <w:bCs/>
          <w:color w:val="000000"/>
          <w:sz w:val="24"/>
          <w:szCs w:val="24"/>
          <w:lang w:eastAsia="cs-CZ"/>
        </w:rPr>
      </w:pPr>
      <w:r w:rsidRPr="008C2DA3">
        <w:rPr>
          <w:bCs/>
          <w:color w:val="353535"/>
          <w:sz w:val="22"/>
          <w:szCs w:val="22"/>
          <w:lang w:eastAsia="cs-CZ"/>
        </w:rPr>
        <w:t>Obec Nový Jáchymov</w:t>
      </w:r>
      <w:r w:rsidRPr="008C2DA3">
        <w:rPr>
          <w:rFonts w:ascii="Arial" w:hAnsi="Arial" w:cs="Arial"/>
          <w:bCs/>
          <w:color w:val="353535"/>
          <w:sz w:val="24"/>
          <w:szCs w:val="24"/>
          <w:lang w:eastAsia="cs-CZ"/>
        </w:rPr>
        <w:t xml:space="preserve"> </w:t>
      </w:r>
      <w:r w:rsidR="008C2DA3">
        <w:rPr>
          <w:bCs/>
          <w:color w:val="353535"/>
          <w:sz w:val="24"/>
          <w:szCs w:val="24"/>
          <w:lang w:eastAsia="cs-CZ"/>
        </w:rPr>
        <w:t xml:space="preserve">vyhlašuje </w:t>
      </w:r>
      <w:r w:rsidRPr="008C2DA3">
        <w:rPr>
          <w:b/>
          <w:bCs/>
          <w:color w:val="000000"/>
          <w:sz w:val="24"/>
          <w:szCs w:val="24"/>
          <w:lang w:eastAsia="cs-CZ"/>
        </w:rPr>
        <w:t>SBÍRKU  POUŽITÉHO  OŠACENÍ</w:t>
      </w:r>
    </w:p>
    <w:p w:rsidR="005F433F" w:rsidRPr="008C2DA3" w:rsidRDefault="008C2DA3" w:rsidP="008C2DA3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  <w:r>
        <w:rPr>
          <w:color w:val="000000"/>
          <w:sz w:val="22"/>
          <w:szCs w:val="22"/>
          <w:lang w:eastAsia="cs-CZ"/>
        </w:rPr>
        <w:t>p</w:t>
      </w:r>
      <w:r w:rsidR="005F433F" w:rsidRPr="002E236A">
        <w:rPr>
          <w:color w:val="000000"/>
          <w:sz w:val="22"/>
          <w:szCs w:val="22"/>
          <w:lang w:eastAsia="cs-CZ"/>
        </w:rPr>
        <w:t>ro OS Diakonii Broumov, která je nezisková organizace poskytující sociální služby pro občany z okraje společnosti – materiální pomoc sociálně potřebným, azylové ubytování i pracovní příležitost.</w:t>
      </w:r>
      <w:r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  <w:r w:rsidR="005F433F" w:rsidRPr="002E236A">
        <w:rPr>
          <w:color w:val="000000"/>
          <w:sz w:val="22"/>
          <w:szCs w:val="22"/>
          <w:lang w:eastAsia="cs-CZ"/>
        </w:rPr>
        <w:t>Více na  www: diakoniebroumov.org</w:t>
      </w:r>
    </w:p>
    <w:p w:rsidR="005F433F" w:rsidRPr="005F433F" w:rsidRDefault="005F433F" w:rsidP="005F433F">
      <w:pPr>
        <w:shd w:val="clear" w:color="auto" w:fill="FFFFFF"/>
        <w:ind w:left="555" w:firstLine="900"/>
        <w:rPr>
          <w:color w:val="000000"/>
          <w:sz w:val="22"/>
          <w:szCs w:val="22"/>
          <w:lang w:eastAsia="cs-CZ"/>
        </w:rPr>
      </w:pPr>
      <w:r w:rsidRPr="002E236A">
        <w:rPr>
          <w:rFonts w:ascii="Wingdings" w:hAnsi="Wingdings"/>
          <w:color w:val="000000"/>
          <w:sz w:val="24"/>
          <w:szCs w:val="24"/>
          <w:lang w:eastAsia="cs-CZ"/>
        </w:rPr>
        <w:t></w:t>
      </w:r>
      <w:r w:rsidRPr="002E236A">
        <w:rPr>
          <w:color w:val="000000"/>
          <w:sz w:val="24"/>
          <w:szCs w:val="24"/>
          <w:lang w:eastAsia="cs-CZ"/>
        </w:rPr>
        <w:t>     </w:t>
      </w:r>
      <w:r w:rsidRPr="005F433F">
        <w:rPr>
          <w:color w:val="000000"/>
          <w:sz w:val="22"/>
          <w:szCs w:val="22"/>
          <w:lang w:eastAsia="cs-CZ"/>
        </w:rPr>
        <w:t>Letního a zimního oblečení /dámské, pánské, dětské/</w:t>
      </w:r>
    </w:p>
    <w:p w:rsidR="005F433F" w:rsidRPr="005F433F" w:rsidRDefault="005F433F" w:rsidP="005F433F">
      <w:pPr>
        <w:shd w:val="clear" w:color="auto" w:fill="FFFFFF"/>
        <w:ind w:left="555" w:firstLine="900"/>
        <w:rPr>
          <w:color w:val="000000"/>
          <w:sz w:val="22"/>
          <w:szCs w:val="22"/>
          <w:lang w:eastAsia="cs-CZ"/>
        </w:rPr>
      </w:pPr>
      <w:r w:rsidRPr="005F433F">
        <w:rPr>
          <w:rFonts w:ascii="Wingdings" w:hAnsi="Wingdings"/>
          <w:color w:val="000000"/>
          <w:sz w:val="22"/>
          <w:szCs w:val="22"/>
          <w:lang w:eastAsia="cs-CZ"/>
        </w:rPr>
        <w:t></w:t>
      </w:r>
      <w:r w:rsidRPr="005F433F">
        <w:rPr>
          <w:color w:val="000000"/>
          <w:sz w:val="22"/>
          <w:szCs w:val="22"/>
          <w:lang w:eastAsia="cs-CZ"/>
        </w:rPr>
        <w:t>     Lůžkovin, prostěradel, ručníků, utěrek, záclon,</w:t>
      </w:r>
    </w:p>
    <w:p w:rsidR="005F433F" w:rsidRPr="005F433F" w:rsidRDefault="005F433F" w:rsidP="005F433F">
      <w:pPr>
        <w:shd w:val="clear" w:color="auto" w:fill="FFFFFF"/>
        <w:ind w:left="555" w:firstLine="900"/>
        <w:rPr>
          <w:color w:val="000000"/>
          <w:sz w:val="22"/>
          <w:szCs w:val="22"/>
          <w:lang w:eastAsia="cs-CZ"/>
        </w:rPr>
      </w:pPr>
      <w:r w:rsidRPr="005F433F">
        <w:rPr>
          <w:rFonts w:ascii="Wingdings" w:hAnsi="Wingdings"/>
          <w:color w:val="000000"/>
          <w:sz w:val="22"/>
          <w:szCs w:val="22"/>
          <w:lang w:eastAsia="cs-CZ"/>
        </w:rPr>
        <w:t></w:t>
      </w:r>
      <w:r w:rsidRPr="005F433F">
        <w:rPr>
          <w:color w:val="000000"/>
          <w:sz w:val="22"/>
          <w:szCs w:val="22"/>
          <w:lang w:eastAsia="cs-CZ"/>
        </w:rPr>
        <w:t>     Látky (minimálně 1m</w:t>
      </w:r>
      <w:r w:rsidRPr="005F433F">
        <w:rPr>
          <w:color w:val="000000"/>
          <w:sz w:val="22"/>
          <w:szCs w:val="22"/>
          <w:vertAlign w:val="superscript"/>
          <w:lang w:eastAsia="cs-CZ"/>
        </w:rPr>
        <w:t>2</w:t>
      </w:r>
      <w:r w:rsidRPr="005F433F">
        <w:rPr>
          <w:color w:val="000000"/>
          <w:sz w:val="22"/>
          <w:szCs w:val="22"/>
          <w:lang w:eastAsia="cs-CZ"/>
        </w:rPr>
        <w:t xml:space="preserve">, prosíme, nedávejte nám odřezky  </w:t>
      </w:r>
    </w:p>
    <w:p w:rsidR="005F433F" w:rsidRPr="005F433F" w:rsidRDefault="005F433F" w:rsidP="005F433F">
      <w:pPr>
        <w:shd w:val="clear" w:color="auto" w:fill="FFFFFF"/>
        <w:ind w:left="555" w:firstLine="900"/>
        <w:rPr>
          <w:color w:val="000000"/>
          <w:sz w:val="22"/>
          <w:szCs w:val="22"/>
          <w:lang w:eastAsia="cs-CZ"/>
        </w:rPr>
      </w:pPr>
      <w:r w:rsidRPr="005F433F">
        <w:rPr>
          <w:color w:val="000000"/>
          <w:sz w:val="22"/>
          <w:szCs w:val="22"/>
          <w:lang w:eastAsia="cs-CZ"/>
        </w:rPr>
        <w:t xml:space="preserve">        a zbytky látek)</w:t>
      </w:r>
    </w:p>
    <w:p w:rsidR="005F433F" w:rsidRPr="005F433F" w:rsidRDefault="005F433F" w:rsidP="005F433F">
      <w:pPr>
        <w:shd w:val="clear" w:color="auto" w:fill="FFFFFF"/>
        <w:ind w:left="555" w:firstLine="900"/>
        <w:rPr>
          <w:color w:val="000000"/>
          <w:sz w:val="22"/>
          <w:szCs w:val="22"/>
          <w:lang w:eastAsia="cs-CZ"/>
        </w:rPr>
      </w:pPr>
      <w:r w:rsidRPr="005F433F">
        <w:rPr>
          <w:rFonts w:ascii="Wingdings" w:hAnsi="Wingdings"/>
          <w:color w:val="000000"/>
          <w:sz w:val="22"/>
          <w:szCs w:val="22"/>
          <w:lang w:eastAsia="cs-CZ"/>
        </w:rPr>
        <w:t></w:t>
      </w:r>
      <w:r w:rsidRPr="005F433F">
        <w:rPr>
          <w:color w:val="000000"/>
          <w:sz w:val="22"/>
          <w:szCs w:val="22"/>
          <w:lang w:eastAsia="cs-CZ"/>
        </w:rPr>
        <w:t>     Domácí potřeby-nádobí bílé i černé, skleničky</w:t>
      </w:r>
    </w:p>
    <w:p w:rsidR="005F433F" w:rsidRPr="005F433F" w:rsidRDefault="005F433F" w:rsidP="005F433F">
      <w:pPr>
        <w:shd w:val="clear" w:color="auto" w:fill="FFFFFF"/>
        <w:rPr>
          <w:color w:val="000000"/>
          <w:sz w:val="22"/>
          <w:szCs w:val="22"/>
          <w:lang w:eastAsia="cs-CZ"/>
        </w:rPr>
      </w:pPr>
      <w:r w:rsidRPr="005F433F">
        <w:rPr>
          <w:color w:val="000000"/>
          <w:sz w:val="22"/>
          <w:szCs w:val="22"/>
          <w:lang w:eastAsia="cs-CZ"/>
        </w:rPr>
        <w:t xml:space="preserve">                         </w:t>
      </w:r>
      <w:r>
        <w:rPr>
          <w:color w:val="000000"/>
          <w:sz w:val="22"/>
          <w:szCs w:val="22"/>
          <w:lang w:eastAsia="cs-CZ"/>
        </w:rPr>
        <w:t xml:space="preserve">  </w:t>
      </w:r>
      <w:r w:rsidRPr="005F433F">
        <w:rPr>
          <w:rFonts w:ascii="Wingdings" w:hAnsi="Wingdings"/>
          <w:color w:val="000000"/>
          <w:sz w:val="22"/>
          <w:szCs w:val="22"/>
          <w:lang w:eastAsia="cs-CZ"/>
        </w:rPr>
        <w:t></w:t>
      </w:r>
      <w:r w:rsidRPr="005F433F">
        <w:rPr>
          <w:color w:val="000000"/>
          <w:sz w:val="22"/>
          <w:szCs w:val="22"/>
          <w:lang w:eastAsia="cs-CZ"/>
        </w:rPr>
        <w:t>    Peří, péřových a vatovaných přikrývek, polštářů a dek</w:t>
      </w:r>
    </w:p>
    <w:p w:rsidR="005F433F" w:rsidRPr="003B5048" w:rsidRDefault="005F433F" w:rsidP="008C2DA3">
      <w:pPr>
        <w:shd w:val="clear" w:color="auto" w:fill="FFFFFF"/>
        <w:ind w:left="555" w:firstLine="900"/>
        <w:rPr>
          <w:color w:val="000000"/>
          <w:sz w:val="24"/>
          <w:szCs w:val="24"/>
          <w:lang w:eastAsia="cs-CZ"/>
        </w:rPr>
      </w:pPr>
      <w:r w:rsidRPr="005F433F">
        <w:rPr>
          <w:rFonts w:ascii="Wingdings" w:hAnsi="Wingdings"/>
          <w:color w:val="000000"/>
          <w:sz w:val="22"/>
          <w:szCs w:val="22"/>
          <w:lang w:eastAsia="cs-CZ"/>
        </w:rPr>
        <w:t></w:t>
      </w:r>
      <w:r w:rsidRPr="005F433F">
        <w:rPr>
          <w:color w:val="000000"/>
          <w:sz w:val="22"/>
          <w:szCs w:val="22"/>
          <w:lang w:eastAsia="cs-CZ"/>
        </w:rPr>
        <w:t>     Obuv – veškerou nepoškozenou</w:t>
      </w:r>
    </w:p>
    <w:p w:rsidR="005F433F" w:rsidRPr="005F433F" w:rsidRDefault="005F433F" w:rsidP="008C2DA3">
      <w:pPr>
        <w:shd w:val="clear" w:color="auto" w:fill="FFFFFF"/>
        <w:rPr>
          <w:color w:val="000000"/>
          <w:sz w:val="22"/>
          <w:szCs w:val="22"/>
          <w:lang w:eastAsia="cs-CZ"/>
        </w:rPr>
      </w:pPr>
      <w:r w:rsidRPr="005F433F">
        <w:rPr>
          <w:b/>
          <w:bCs/>
          <w:i/>
          <w:iCs/>
          <w:color w:val="000000"/>
          <w:sz w:val="22"/>
          <w:szCs w:val="22"/>
          <w:u w:val="single"/>
          <w:lang w:eastAsia="cs-CZ"/>
        </w:rPr>
        <w:t>VĚCI, KTERÉ VZÍT NEMŮŽEME:</w:t>
      </w:r>
    </w:p>
    <w:p w:rsidR="005F433F" w:rsidRPr="005F433F" w:rsidRDefault="005F433F" w:rsidP="005F433F">
      <w:pPr>
        <w:shd w:val="clear" w:color="auto" w:fill="FFFFFF"/>
        <w:ind w:left="1815" w:hanging="360"/>
        <w:rPr>
          <w:color w:val="000000"/>
          <w:sz w:val="22"/>
          <w:szCs w:val="22"/>
          <w:lang w:eastAsia="cs-CZ"/>
        </w:rPr>
      </w:pPr>
      <w:r w:rsidRPr="005F433F">
        <w:rPr>
          <w:rFonts w:ascii="Wingdings" w:hAnsi="Wingdings"/>
          <w:color w:val="000000"/>
          <w:sz w:val="22"/>
          <w:szCs w:val="22"/>
          <w:lang w:eastAsia="cs-CZ"/>
        </w:rPr>
        <w:t></w:t>
      </w:r>
      <w:r w:rsidRPr="005F433F">
        <w:rPr>
          <w:color w:val="000000"/>
          <w:sz w:val="22"/>
          <w:szCs w:val="22"/>
          <w:lang w:eastAsia="cs-CZ"/>
        </w:rPr>
        <w:t> </w:t>
      </w:r>
      <w:r w:rsidRPr="005F433F">
        <w:rPr>
          <w:bCs/>
          <w:iCs/>
          <w:color w:val="000000"/>
          <w:sz w:val="22"/>
          <w:szCs w:val="22"/>
          <w:lang w:eastAsia="cs-CZ"/>
        </w:rPr>
        <w:t xml:space="preserve">ledničky, televize, počítače a jinou elektroniku, matrace, koberce </w:t>
      </w:r>
    </w:p>
    <w:p w:rsidR="005F433F" w:rsidRPr="005F433F" w:rsidRDefault="005F433F" w:rsidP="005F433F">
      <w:pPr>
        <w:shd w:val="clear" w:color="auto" w:fill="FFFFFF"/>
        <w:ind w:left="1815" w:hanging="360"/>
        <w:rPr>
          <w:color w:val="000000"/>
          <w:sz w:val="22"/>
          <w:szCs w:val="22"/>
          <w:lang w:eastAsia="cs-CZ"/>
        </w:rPr>
      </w:pPr>
      <w:r w:rsidRPr="005F433F">
        <w:rPr>
          <w:rFonts w:ascii="Wingdings" w:hAnsi="Wingdings"/>
          <w:color w:val="000000"/>
          <w:sz w:val="22"/>
          <w:szCs w:val="22"/>
          <w:lang w:eastAsia="cs-CZ"/>
        </w:rPr>
        <w:t></w:t>
      </w:r>
      <w:r w:rsidRPr="005F433F">
        <w:rPr>
          <w:color w:val="000000"/>
          <w:sz w:val="22"/>
          <w:szCs w:val="22"/>
          <w:lang w:eastAsia="cs-CZ"/>
        </w:rPr>
        <w:t> </w:t>
      </w:r>
      <w:r w:rsidRPr="005F433F">
        <w:rPr>
          <w:bCs/>
          <w:iCs/>
          <w:color w:val="000000"/>
          <w:sz w:val="22"/>
          <w:szCs w:val="22"/>
          <w:lang w:eastAsia="cs-CZ"/>
        </w:rPr>
        <w:t xml:space="preserve">nábytek, jízdní kola a dětské kočárky </w:t>
      </w:r>
    </w:p>
    <w:p w:rsidR="005F433F" w:rsidRPr="008C2DA3" w:rsidRDefault="005F433F" w:rsidP="008C2DA3">
      <w:pPr>
        <w:shd w:val="clear" w:color="auto" w:fill="FFFFFF"/>
        <w:ind w:left="1815" w:hanging="360"/>
        <w:rPr>
          <w:color w:val="000000"/>
          <w:sz w:val="22"/>
          <w:szCs w:val="22"/>
          <w:lang w:eastAsia="cs-CZ"/>
        </w:rPr>
      </w:pPr>
      <w:r w:rsidRPr="005F433F">
        <w:rPr>
          <w:rFonts w:ascii="Wingdings" w:hAnsi="Wingdings"/>
          <w:color w:val="000000"/>
          <w:sz w:val="22"/>
          <w:szCs w:val="22"/>
          <w:lang w:eastAsia="cs-CZ"/>
        </w:rPr>
        <w:t></w:t>
      </w:r>
      <w:r w:rsidRPr="005F433F">
        <w:rPr>
          <w:color w:val="000000"/>
          <w:sz w:val="22"/>
          <w:szCs w:val="22"/>
          <w:lang w:eastAsia="cs-CZ"/>
        </w:rPr>
        <w:t> </w:t>
      </w:r>
      <w:r w:rsidRPr="005F433F">
        <w:rPr>
          <w:bCs/>
          <w:iCs/>
          <w:color w:val="000000"/>
          <w:sz w:val="22"/>
          <w:szCs w:val="22"/>
          <w:lang w:eastAsia="cs-CZ"/>
        </w:rPr>
        <w:t>znečištěný a vlhký textil</w:t>
      </w:r>
    </w:p>
    <w:p w:rsidR="005F433F" w:rsidRPr="005F433F" w:rsidRDefault="005F433F" w:rsidP="005F433F">
      <w:pPr>
        <w:shd w:val="clear" w:color="auto" w:fill="FFFFFF"/>
        <w:rPr>
          <w:b/>
          <w:color w:val="000000"/>
          <w:sz w:val="24"/>
          <w:szCs w:val="24"/>
          <w:u w:val="single"/>
          <w:lang w:eastAsia="cs-CZ"/>
        </w:rPr>
      </w:pPr>
      <w:r w:rsidRPr="002E236A">
        <w:rPr>
          <w:b/>
          <w:color w:val="000000"/>
          <w:sz w:val="24"/>
          <w:szCs w:val="24"/>
          <w:u w:val="single"/>
          <w:lang w:eastAsia="cs-CZ"/>
        </w:rPr>
        <w:t>Sbírka se uskut</w:t>
      </w:r>
      <w:r>
        <w:rPr>
          <w:b/>
          <w:color w:val="000000"/>
          <w:sz w:val="24"/>
          <w:szCs w:val="24"/>
          <w:u w:val="single"/>
          <w:lang w:eastAsia="cs-CZ"/>
        </w:rPr>
        <w:t xml:space="preserve">eční </w:t>
      </w:r>
      <w:r>
        <w:rPr>
          <w:i/>
          <w:iCs/>
          <w:color w:val="000000"/>
          <w:sz w:val="24"/>
          <w:szCs w:val="24"/>
          <w:lang w:eastAsia="cs-CZ"/>
        </w:rPr>
        <w:t>v</w:t>
      </w:r>
      <w:r w:rsidRPr="002E236A">
        <w:rPr>
          <w:i/>
          <w:iCs/>
          <w:color w:val="000000"/>
          <w:sz w:val="24"/>
          <w:szCs w:val="24"/>
          <w:lang w:eastAsia="cs-CZ"/>
        </w:rPr>
        <w:t>  </w:t>
      </w:r>
      <w:r w:rsidRPr="002E236A">
        <w:rPr>
          <w:b/>
          <w:bCs/>
          <w:i/>
          <w:iCs/>
          <w:color w:val="000000"/>
          <w:sz w:val="24"/>
          <w:szCs w:val="24"/>
          <w:lang w:eastAsia="cs-CZ"/>
        </w:rPr>
        <w:t>pondělí a</w:t>
      </w:r>
      <w:r>
        <w:rPr>
          <w:b/>
          <w:bCs/>
          <w:i/>
          <w:iCs/>
          <w:color w:val="000000"/>
          <w:sz w:val="24"/>
          <w:szCs w:val="24"/>
          <w:lang w:eastAsia="cs-CZ"/>
        </w:rPr>
        <w:t xml:space="preserve"> ve</w:t>
      </w:r>
      <w:r w:rsidRPr="002E236A">
        <w:rPr>
          <w:b/>
          <w:bCs/>
          <w:i/>
          <w:iCs/>
          <w:color w:val="000000"/>
          <w:sz w:val="24"/>
          <w:szCs w:val="24"/>
          <w:lang w:eastAsia="cs-CZ"/>
        </w:rPr>
        <w:t xml:space="preserve"> středu</w:t>
      </w:r>
      <w:r w:rsidRPr="002E236A">
        <w:rPr>
          <w:i/>
          <w:iCs/>
          <w:color w:val="000000"/>
          <w:sz w:val="24"/>
          <w:szCs w:val="24"/>
          <w:lang w:eastAsia="cs-CZ"/>
        </w:rPr>
        <w:t xml:space="preserve">   </w:t>
      </w:r>
      <w:proofErr w:type="gramStart"/>
      <w:r w:rsidRPr="002E236A">
        <w:rPr>
          <w:b/>
          <w:bCs/>
          <w:i/>
          <w:iCs/>
          <w:color w:val="000000"/>
          <w:sz w:val="24"/>
          <w:szCs w:val="24"/>
          <w:lang w:eastAsia="cs-CZ"/>
        </w:rPr>
        <w:t>26.3</w:t>
      </w:r>
      <w:proofErr w:type="gramEnd"/>
      <w:r w:rsidRPr="002E236A">
        <w:rPr>
          <w:b/>
          <w:bCs/>
          <w:i/>
          <w:iCs/>
          <w:color w:val="000000"/>
          <w:sz w:val="24"/>
          <w:szCs w:val="24"/>
          <w:lang w:eastAsia="cs-CZ"/>
        </w:rPr>
        <w:t>. a  28.3.2012</w:t>
      </w:r>
      <w:r w:rsidR="00595FB6">
        <w:rPr>
          <w:b/>
          <w:color w:val="000000"/>
          <w:sz w:val="24"/>
          <w:szCs w:val="24"/>
          <w:lang w:eastAsia="cs-CZ"/>
        </w:rPr>
        <w:t xml:space="preserve">  </w:t>
      </w:r>
      <w:r w:rsidRPr="002E236A">
        <w:rPr>
          <w:i/>
          <w:iCs/>
          <w:color w:val="000000"/>
          <w:sz w:val="24"/>
          <w:szCs w:val="24"/>
          <w:lang w:eastAsia="cs-CZ"/>
        </w:rPr>
        <w:t>v úřední</w:t>
      </w:r>
      <w:r>
        <w:rPr>
          <w:i/>
          <w:iCs/>
          <w:color w:val="000000"/>
          <w:sz w:val="24"/>
          <w:szCs w:val="24"/>
          <w:lang w:eastAsia="cs-CZ"/>
        </w:rPr>
        <w:t>ch</w:t>
      </w:r>
      <w:r w:rsidRPr="002E236A">
        <w:rPr>
          <w:i/>
          <w:iCs/>
          <w:color w:val="000000"/>
          <w:sz w:val="24"/>
          <w:szCs w:val="24"/>
          <w:lang w:eastAsia="cs-CZ"/>
        </w:rPr>
        <w:t xml:space="preserve">  hodin</w:t>
      </w:r>
      <w:r>
        <w:rPr>
          <w:i/>
          <w:iCs/>
          <w:color w:val="000000"/>
          <w:sz w:val="24"/>
          <w:szCs w:val="24"/>
          <w:lang w:eastAsia="cs-CZ"/>
        </w:rPr>
        <w:t xml:space="preserve">ách </w:t>
      </w:r>
      <w:r w:rsidRPr="002E236A">
        <w:rPr>
          <w:b/>
          <w:i/>
          <w:iCs/>
          <w:color w:val="000000"/>
          <w:sz w:val="24"/>
          <w:szCs w:val="24"/>
          <w:lang w:eastAsia="cs-CZ"/>
        </w:rPr>
        <w:t>od 8 do 12 a od 13 do 17 hodi</w:t>
      </w:r>
      <w:r>
        <w:rPr>
          <w:b/>
          <w:i/>
          <w:iCs/>
          <w:color w:val="000000"/>
          <w:sz w:val="24"/>
          <w:szCs w:val="24"/>
          <w:lang w:eastAsia="cs-CZ"/>
        </w:rPr>
        <w:t xml:space="preserve">n </w:t>
      </w:r>
      <w:r>
        <w:rPr>
          <w:iCs/>
          <w:color w:val="000000"/>
          <w:sz w:val="24"/>
          <w:szCs w:val="24"/>
          <w:u w:val="single"/>
          <w:lang w:eastAsia="cs-CZ"/>
        </w:rPr>
        <w:t>v</w:t>
      </w:r>
      <w:r w:rsidRPr="002E236A">
        <w:rPr>
          <w:iCs/>
          <w:color w:val="000000"/>
          <w:sz w:val="24"/>
          <w:szCs w:val="24"/>
          <w:u w:val="single"/>
          <w:lang w:eastAsia="cs-CZ"/>
        </w:rPr>
        <w:t> přízemí budovy obecního úřadu, v prostorách komunitního centra</w:t>
      </w:r>
      <w:r>
        <w:rPr>
          <w:iCs/>
          <w:color w:val="000000"/>
          <w:sz w:val="24"/>
          <w:szCs w:val="24"/>
          <w:u w:val="single"/>
          <w:lang w:eastAsia="cs-CZ"/>
        </w:rPr>
        <w:t xml:space="preserve"> (vchod ze dvora).</w:t>
      </w:r>
      <w:r>
        <w:rPr>
          <w:b/>
          <w:color w:val="000000"/>
          <w:sz w:val="24"/>
          <w:szCs w:val="24"/>
          <w:u w:val="single"/>
          <w:lang w:eastAsia="cs-CZ"/>
        </w:rPr>
        <w:t xml:space="preserve"> </w:t>
      </w:r>
      <w:r w:rsidRPr="002E236A">
        <w:rPr>
          <w:color w:val="000000"/>
          <w:sz w:val="24"/>
          <w:szCs w:val="24"/>
          <w:u w:val="single"/>
          <w:lang w:eastAsia="cs-CZ"/>
        </w:rPr>
        <w:t>Věci prosíme zabalené do igelitových pytlů či krabic.</w:t>
      </w:r>
      <w:r>
        <w:rPr>
          <w:b/>
          <w:color w:val="000000"/>
          <w:sz w:val="24"/>
          <w:szCs w:val="24"/>
          <w:u w:val="single"/>
          <w:lang w:eastAsia="cs-CZ"/>
        </w:rPr>
        <w:t xml:space="preserve"> </w:t>
      </w:r>
      <w:r w:rsidRPr="002E236A">
        <w:rPr>
          <w:bCs/>
          <w:color w:val="000000"/>
          <w:sz w:val="24"/>
          <w:szCs w:val="24"/>
          <w:lang w:eastAsia="cs-CZ"/>
        </w:rPr>
        <w:t>Děkujeme za Vaši pomoc.</w:t>
      </w:r>
    </w:p>
    <w:p w:rsidR="000043B6" w:rsidRDefault="000043B6" w:rsidP="000043B6">
      <w:pPr>
        <w:jc w:val="both"/>
        <w:rPr>
          <w:sz w:val="22"/>
          <w:szCs w:val="22"/>
        </w:rPr>
      </w:pPr>
    </w:p>
    <w:p w:rsidR="005F433F" w:rsidRDefault="005F433F" w:rsidP="000043B6">
      <w:pPr>
        <w:jc w:val="both"/>
        <w:rPr>
          <w:sz w:val="22"/>
          <w:szCs w:val="22"/>
        </w:rPr>
      </w:pPr>
    </w:p>
    <w:p w:rsidR="005F433F" w:rsidRDefault="005F433F" w:rsidP="005F433F">
      <w:pPr>
        <w:pStyle w:val="ZkladntextIMP"/>
        <w:jc w:val="both"/>
        <w:rPr>
          <w:b/>
          <w:i/>
          <w:color w:val="000000"/>
          <w:sz w:val="22"/>
          <w:szCs w:val="22"/>
        </w:rPr>
      </w:pPr>
      <w:r w:rsidRPr="00B74C22">
        <w:rPr>
          <w:b/>
          <w:i/>
          <w:color w:val="000000"/>
          <w:sz w:val="22"/>
          <w:szCs w:val="22"/>
        </w:rPr>
        <w:t>AKTUALITY INFORMACE……………………………….…………………</w:t>
      </w:r>
      <w:r>
        <w:rPr>
          <w:b/>
          <w:i/>
          <w:color w:val="000000"/>
          <w:sz w:val="22"/>
          <w:szCs w:val="22"/>
        </w:rPr>
        <w:t>……</w:t>
      </w:r>
    </w:p>
    <w:p w:rsidR="005F433F" w:rsidRDefault="005F433F" w:rsidP="005F433F">
      <w:pPr>
        <w:numPr>
          <w:ilvl w:val="0"/>
          <w:numId w:val="8"/>
        </w:numPr>
        <w:jc w:val="both"/>
        <w:rPr>
          <w:sz w:val="22"/>
          <w:szCs w:val="22"/>
        </w:rPr>
      </w:pPr>
      <w:r w:rsidRPr="00D23BAE">
        <w:rPr>
          <w:b/>
          <w:sz w:val="22"/>
          <w:szCs w:val="22"/>
          <w:u w:val="single"/>
        </w:rPr>
        <w:t>ČEZ Distribuce oznamuje přerušení dodávky elektřiny</w:t>
      </w:r>
      <w:r>
        <w:rPr>
          <w:sz w:val="22"/>
          <w:szCs w:val="22"/>
        </w:rPr>
        <w:t xml:space="preserve"> v termínu:</w:t>
      </w:r>
    </w:p>
    <w:p w:rsidR="005F433F" w:rsidRDefault="005F433F" w:rsidP="005F433F">
      <w:pPr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Pátek  </w:t>
      </w:r>
      <w:proofErr w:type="gramStart"/>
      <w:r>
        <w:rPr>
          <w:b/>
          <w:sz w:val="22"/>
          <w:szCs w:val="22"/>
        </w:rPr>
        <w:t>30.3.2011</w:t>
      </w:r>
      <w:proofErr w:type="gramEnd"/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od 7:30 do 15:00 hodin v celé obci  </w:t>
      </w:r>
    </w:p>
    <w:p w:rsidR="005F433F" w:rsidRPr="00A860D6" w:rsidRDefault="005F433F" w:rsidP="005F433F">
      <w:pPr>
        <w:numPr>
          <w:ilvl w:val="0"/>
          <w:numId w:val="8"/>
        </w:numPr>
        <w:suppressAutoHyphens w:val="0"/>
        <w:jc w:val="both"/>
        <w:rPr>
          <w:sz w:val="22"/>
          <w:szCs w:val="22"/>
        </w:rPr>
      </w:pPr>
      <w:r w:rsidRPr="00283B0C">
        <w:rPr>
          <w:b/>
          <w:sz w:val="22"/>
          <w:szCs w:val="22"/>
          <w:u w:val="single"/>
        </w:rPr>
        <w:t>Provozní doba sběrného dvora</w:t>
      </w:r>
      <w:r>
        <w:rPr>
          <w:sz w:val="22"/>
          <w:szCs w:val="22"/>
          <w:u w:val="single"/>
        </w:rPr>
        <w:t xml:space="preserve"> je od </w:t>
      </w:r>
      <w:proofErr w:type="gramStart"/>
      <w:r>
        <w:rPr>
          <w:sz w:val="22"/>
          <w:szCs w:val="22"/>
          <w:u w:val="single"/>
        </w:rPr>
        <w:t>1.4.2012</w:t>
      </w:r>
      <w:proofErr w:type="gramEnd"/>
      <w:r w:rsidRPr="005E1456">
        <w:rPr>
          <w:sz w:val="22"/>
          <w:szCs w:val="22"/>
          <w:u w:val="single"/>
        </w:rPr>
        <w:t xml:space="preserve"> </w:t>
      </w:r>
      <w:r w:rsidRPr="005E1456">
        <w:rPr>
          <w:sz w:val="22"/>
          <w:szCs w:val="22"/>
        </w:rPr>
        <w:t xml:space="preserve">každou středu od 16 do 18 hodin a sobotu od 10 do 12 hodin. </w:t>
      </w:r>
    </w:p>
    <w:p w:rsidR="005F433F" w:rsidRDefault="005F433F" w:rsidP="005F433F">
      <w:pPr>
        <w:numPr>
          <w:ilvl w:val="0"/>
          <w:numId w:val="8"/>
        </w:numPr>
        <w:jc w:val="both"/>
        <w:rPr>
          <w:sz w:val="22"/>
          <w:szCs w:val="22"/>
        </w:rPr>
      </w:pPr>
      <w:r w:rsidRPr="00283B0C">
        <w:rPr>
          <w:b/>
          <w:sz w:val="22"/>
          <w:szCs w:val="22"/>
          <w:u w:val="single"/>
        </w:rPr>
        <w:t>Výběr vodného a stočného a poplatku za svoz popelnic</w:t>
      </w:r>
      <w:r>
        <w:rPr>
          <w:sz w:val="22"/>
          <w:szCs w:val="22"/>
        </w:rPr>
        <w:t xml:space="preserve">  za 1. čtvrtletí 2012</w:t>
      </w:r>
      <w:r w:rsidRPr="00283B0C">
        <w:rPr>
          <w:sz w:val="22"/>
          <w:szCs w:val="22"/>
        </w:rPr>
        <w:t xml:space="preserve"> se bude konat v </w:t>
      </w:r>
      <w:r>
        <w:rPr>
          <w:b/>
          <w:sz w:val="22"/>
          <w:szCs w:val="22"/>
        </w:rPr>
        <w:t xml:space="preserve">pátek </w:t>
      </w:r>
      <w:proofErr w:type="gramStart"/>
      <w:r>
        <w:rPr>
          <w:b/>
          <w:sz w:val="22"/>
          <w:szCs w:val="22"/>
        </w:rPr>
        <w:t>20.4. od</w:t>
      </w:r>
      <w:proofErr w:type="gramEnd"/>
      <w:r>
        <w:rPr>
          <w:b/>
          <w:sz w:val="22"/>
          <w:szCs w:val="22"/>
        </w:rPr>
        <w:t xml:space="preserve"> 15:00 do 17</w:t>
      </w:r>
      <w:r w:rsidRPr="00283B0C">
        <w:rPr>
          <w:b/>
          <w:sz w:val="22"/>
          <w:szCs w:val="22"/>
        </w:rPr>
        <w:t>:00</w:t>
      </w:r>
      <w:r w:rsidRPr="00283B0C">
        <w:rPr>
          <w:sz w:val="22"/>
          <w:szCs w:val="22"/>
        </w:rPr>
        <w:t xml:space="preserve"> hodin na obecním úřadě. </w:t>
      </w:r>
    </w:p>
    <w:p w:rsidR="005F433F" w:rsidRDefault="005F433F" w:rsidP="005F433F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Uzavření prodejny paní Janouškové</w:t>
      </w:r>
      <w:r>
        <w:rPr>
          <w:sz w:val="22"/>
          <w:szCs w:val="22"/>
        </w:rPr>
        <w:t xml:space="preserve"> v týdnu od 16. do 21. dubna 2012 z důvodu rekonstrukce </w:t>
      </w:r>
    </w:p>
    <w:p w:rsidR="005F433F" w:rsidRDefault="005F433F" w:rsidP="00125D7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125D76" w:rsidRDefault="00125D76" w:rsidP="00125D7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  <w:r>
        <w:rPr>
          <w:rFonts w:ascii="Times New Roman" w:hAnsi="Times New Roman"/>
          <w:b/>
          <w:i/>
          <w:color w:val="000000"/>
          <w:sz w:val="22"/>
          <w:szCs w:val="22"/>
          <w:u w:val="none"/>
        </w:rPr>
        <w:t>SPOLKY</w:t>
      </w:r>
      <w:r w:rsidRPr="007373B8">
        <w:rPr>
          <w:rFonts w:ascii="Times New Roman" w:hAnsi="Times New Roman"/>
          <w:b/>
          <w:i/>
          <w:color w:val="000000"/>
          <w:sz w:val="22"/>
          <w:szCs w:val="22"/>
          <w:u w:val="none"/>
        </w:rPr>
        <w:t>………………………………………………………………………….</w:t>
      </w:r>
    </w:p>
    <w:p w:rsidR="00D52AE7" w:rsidRDefault="00D52AE7" w:rsidP="00125D7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040EF3" w:rsidRPr="005F433F" w:rsidRDefault="00040EF3" w:rsidP="00040EF3">
      <w:pPr>
        <w:suppressAutoHyphens w:val="0"/>
        <w:spacing w:after="200"/>
        <w:jc w:val="center"/>
        <w:rPr>
          <w:rFonts w:ascii="Calibri" w:hAnsi="Calibri"/>
          <w:sz w:val="24"/>
          <w:szCs w:val="24"/>
          <w:lang w:eastAsia="cs-CZ"/>
        </w:rPr>
      </w:pPr>
      <w:r w:rsidRPr="005F433F">
        <w:rPr>
          <w:sz w:val="24"/>
          <w:szCs w:val="24"/>
        </w:rPr>
        <w:t>Sbor dobrovolných hasičů Nový Jáchymov pořádá</w:t>
      </w:r>
    </w:p>
    <w:p w:rsidR="00040EF3" w:rsidRPr="005F433F" w:rsidRDefault="00040EF3" w:rsidP="00040EF3">
      <w:pPr>
        <w:jc w:val="center"/>
        <w:rPr>
          <w:b/>
          <w:i/>
          <w:sz w:val="28"/>
          <w:szCs w:val="28"/>
          <w:u w:val="single"/>
        </w:rPr>
      </w:pPr>
      <w:r w:rsidRPr="005F433F">
        <w:rPr>
          <w:b/>
          <w:i/>
          <w:sz w:val="28"/>
          <w:szCs w:val="28"/>
          <w:u w:val="single"/>
        </w:rPr>
        <w:t>Sběr železného šrotu včetně AKU baterií</w:t>
      </w:r>
    </w:p>
    <w:p w:rsidR="00040EF3" w:rsidRPr="005F433F" w:rsidRDefault="00040EF3" w:rsidP="00040EF3">
      <w:pPr>
        <w:jc w:val="center"/>
        <w:rPr>
          <w:i/>
          <w:sz w:val="28"/>
          <w:szCs w:val="28"/>
        </w:rPr>
      </w:pPr>
      <w:r w:rsidRPr="005F433F">
        <w:rPr>
          <w:b/>
          <w:i/>
          <w:sz w:val="28"/>
          <w:szCs w:val="28"/>
        </w:rPr>
        <w:t>v </w:t>
      </w:r>
      <w:proofErr w:type="gramStart"/>
      <w:r w:rsidRPr="005F433F">
        <w:rPr>
          <w:b/>
          <w:i/>
          <w:sz w:val="28"/>
          <w:szCs w:val="28"/>
        </w:rPr>
        <w:t>sobotu 7.dubna</w:t>
      </w:r>
      <w:proofErr w:type="gramEnd"/>
      <w:r w:rsidRPr="005F433F">
        <w:rPr>
          <w:b/>
          <w:i/>
          <w:sz w:val="28"/>
          <w:szCs w:val="28"/>
        </w:rPr>
        <w:t xml:space="preserve">  201</w:t>
      </w:r>
      <w:r w:rsidRPr="005F433F">
        <w:rPr>
          <w:i/>
          <w:sz w:val="28"/>
          <w:szCs w:val="28"/>
        </w:rPr>
        <w:t>2, svážet se bude od 8.30 hodin</w:t>
      </w:r>
    </w:p>
    <w:p w:rsidR="00040EF3" w:rsidRPr="005F433F" w:rsidRDefault="00040EF3" w:rsidP="00040EF3">
      <w:pPr>
        <w:jc w:val="center"/>
        <w:rPr>
          <w:i/>
          <w:sz w:val="24"/>
          <w:szCs w:val="24"/>
        </w:rPr>
      </w:pPr>
    </w:p>
    <w:p w:rsidR="005F433F" w:rsidRPr="00A16EE0" w:rsidRDefault="00040EF3" w:rsidP="00A16EE0">
      <w:pPr>
        <w:pStyle w:val="ZkladntextIMP"/>
        <w:jc w:val="both"/>
        <w:rPr>
          <w:i/>
          <w:color w:val="000000"/>
          <w:sz w:val="22"/>
          <w:szCs w:val="22"/>
        </w:rPr>
      </w:pPr>
      <w:r w:rsidRPr="005F433F">
        <w:rPr>
          <w:i/>
          <w:sz w:val="22"/>
          <w:szCs w:val="22"/>
        </w:rPr>
        <w:t>Železný šrot připravte před své nemovitost. Nesváží se lednice a mrazáky</w:t>
      </w:r>
    </w:p>
    <w:p w:rsidR="00040EF3" w:rsidRDefault="00040EF3" w:rsidP="00040EF3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  <w:r>
        <w:rPr>
          <w:rFonts w:ascii="Times New Roman" w:hAnsi="Times New Roman"/>
          <w:b/>
          <w:i/>
          <w:color w:val="000000"/>
          <w:sz w:val="22"/>
          <w:szCs w:val="22"/>
          <w:u w:val="none"/>
        </w:rPr>
        <w:lastRenderedPageBreak/>
        <w:t>KULTURA</w:t>
      </w:r>
      <w:r w:rsidRPr="007373B8">
        <w:rPr>
          <w:rFonts w:ascii="Times New Roman" w:hAnsi="Times New Roman"/>
          <w:b/>
          <w:i/>
          <w:color w:val="000000"/>
          <w:sz w:val="22"/>
          <w:szCs w:val="22"/>
          <w:u w:val="none"/>
        </w:rPr>
        <w:t>………………………………………………………………………….</w:t>
      </w:r>
    </w:p>
    <w:p w:rsidR="00040EF3" w:rsidRPr="00A16EE0" w:rsidRDefault="00040EF3" w:rsidP="00A16EE0">
      <w:pPr>
        <w:jc w:val="center"/>
        <w:rPr>
          <w:sz w:val="24"/>
          <w:szCs w:val="24"/>
        </w:rPr>
      </w:pPr>
      <w:r w:rsidRPr="00A16EE0">
        <w:rPr>
          <w:sz w:val="24"/>
          <w:szCs w:val="24"/>
        </w:rPr>
        <w:t>Komise pro kulturu a spolky v Novém Jáchymově</w:t>
      </w:r>
      <w:r w:rsidR="00A16EE0" w:rsidRPr="00A16EE0">
        <w:rPr>
          <w:sz w:val="24"/>
          <w:szCs w:val="24"/>
        </w:rPr>
        <w:t xml:space="preserve"> </w:t>
      </w:r>
      <w:r w:rsidRPr="00A16EE0">
        <w:rPr>
          <w:sz w:val="24"/>
          <w:szCs w:val="24"/>
        </w:rPr>
        <w:t>pořádá</w:t>
      </w:r>
    </w:p>
    <w:p w:rsidR="00040EF3" w:rsidRPr="00A16EE0" w:rsidRDefault="00040EF3" w:rsidP="00040EF3">
      <w:pPr>
        <w:jc w:val="center"/>
        <w:rPr>
          <w:sz w:val="24"/>
          <w:szCs w:val="24"/>
        </w:rPr>
      </w:pPr>
      <w:r w:rsidRPr="00A16EE0">
        <w:rPr>
          <w:sz w:val="24"/>
          <w:szCs w:val="24"/>
        </w:rPr>
        <w:t>zájezd do divadla ABC na divadelní představení</w:t>
      </w:r>
    </w:p>
    <w:p w:rsidR="001D4907" w:rsidRDefault="001D4907" w:rsidP="00040EF3">
      <w:pPr>
        <w:jc w:val="center"/>
        <w:rPr>
          <w:rFonts w:ascii="akaDylan Plain" w:hAnsi="akaDylan Plain" w:cstheme="minorHAnsi"/>
          <w:b/>
          <w:sz w:val="32"/>
          <w:szCs w:val="32"/>
          <w:u w:val="single"/>
        </w:rPr>
      </w:pPr>
      <w:r w:rsidRPr="001D4907">
        <w:rPr>
          <w:rFonts w:ascii="akaDylan Collage" w:hAnsi="akaDylan Collage"/>
          <w:b/>
          <w:sz w:val="32"/>
          <w:szCs w:val="32"/>
          <w:u w:val="single"/>
        </w:rPr>
        <w:t>Konečně šťastná?</w:t>
      </w:r>
    </w:p>
    <w:p w:rsidR="00040EF3" w:rsidRPr="000043B6" w:rsidRDefault="00040EF3" w:rsidP="00040EF3">
      <w:pPr>
        <w:jc w:val="center"/>
        <w:rPr>
          <w:b/>
          <w:i/>
          <w:color w:val="000000"/>
          <w:sz w:val="22"/>
          <w:szCs w:val="22"/>
        </w:rPr>
      </w:pPr>
      <w:r w:rsidRPr="000043B6">
        <w:rPr>
          <w:b/>
          <w:i/>
          <w:color w:val="000000"/>
          <w:sz w:val="22"/>
          <w:szCs w:val="22"/>
        </w:rPr>
        <w:t xml:space="preserve">       </w:t>
      </w:r>
      <w:r w:rsidR="000043B6" w:rsidRPr="000043B6">
        <w:rPr>
          <w:sz w:val="22"/>
          <w:szCs w:val="22"/>
        </w:rPr>
        <w:t>Hořká komedie o partnerských a rodinných vztazích a o postavení ženy v dnešní společnosti, v níž autorka na nepříliš veselé věci nahlíží s originálním humorem.</w:t>
      </w:r>
    </w:p>
    <w:p w:rsidR="001D4907" w:rsidRPr="001D4907" w:rsidRDefault="00595FB6" w:rsidP="00A16EE0">
      <w:pPr>
        <w:jc w:val="center"/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t>v</w:t>
      </w:r>
      <w:r w:rsidR="001D4907" w:rsidRPr="001D4907">
        <w:rPr>
          <w:rFonts w:cstheme="minorHAnsi"/>
          <w:b/>
          <w:i/>
          <w:sz w:val="28"/>
          <w:szCs w:val="28"/>
        </w:rPr>
        <w:t> </w:t>
      </w:r>
      <w:proofErr w:type="gramStart"/>
      <w:r w:rsidR="001D4907" w:rsidRPr="001D4907">
        <w:rPr>
          <w:rFonts w:cstheme="minorHAnsi"/>
          <w:b/>
          <w:i/>
          <w:sz w:val="28"/>
          <w:szCs w:val="28"/>
        </w:rPr>
        <w:t>sobotu  14</w:t>
      </w:r>
      <w:proofErr w:type="gramEnd"/>
      <w:r w:rsidR="001D4907" w:rsidRPr="001D4907">
        <w:rPr>
          <w:rFonts w:cstheme="minorHAnsi"/>
          <w:b/>
          <w:i/>
          <w:sz w:val="28"/>
          <w:szCs w:val="28"/>
        </w:rPr>
        <w:t>. dubna 2012</w:t>
      </w:r>
    </w:p>
    <w:p w:rsidR="001D4907" w:rsidRPr="001D4907" w:rsidRDefault="001D4907" w:rsidP="001D4907">
      <w:pPr>
        <w:jc w:val="center"/>
        <w:rPr>
          <w:rFonts w:cstheme="minorHAnsi"/>
          <w:sz w:val="24"/>
          <w:szCs w:val="24"/>
        </w:rPr>
      </w:pPr>
      <w:r w:rsidRPr="001D4907">
        <w:rPr>
          <w:rFonts w:cstheme="minorHAnsi"/>
          <w:sz w:val="24"/>
          <w:szCs w:val="24"/>
        </w:rPr>
        <w:t xml:space="preserve">Odjezd autobusu je </w:t>
      </w:r>
      <w:proofErr w:type="gramStart"/>
      <w:r w:rsidRPr="001D4907">
        <w:rPr>
          <w:rFonts w:cstheme="minorHAnsi"/>
          <w:sz w:val="24"/>
          <w:szCs w:val="24"/>
        </w:rPr>
        <w:t>ve</w:t>
      </w:r>
      <w:proofErr w:type="gramEnd"/>
      <w:r w:rsidRPr="001D4907">
        <w:rPr>
          <w:rFonts w:cstheme="minorHAnsi"/>
          <w:sz w:val="24"/>
          <w:szCs w:val="24"/>
        </w:rPr>
        <w:t> 14.30</w:t>
      </w:r>
      <w:bookmarkStart w:id="0" w:name="_GoBack"/>
      <w:bookmarkEnd w:id="0"/>
      <w:r w:rsidRPr="001D4907">
        <w:rPr>
          <w:rFonts w:cstheme="minorHAnsi"/>
          <w:sz w:val="24"/>
          <w:szCs w:val="24"/>
        </w:rPr>
        <w:t xml:space="preserve">  hodin z návsi</w:t>
      </w:r>
    </w:p>
    <w:p w:rsidR="001D4907" w:rsidRPr="001D4907" w:rsidRDefault="001D4907" w:rsidP="001D4907">
      <w:pPr>
        <w:jc w:val="center"/>
        <w:rPr>
          <w:rFonts w:cstheme="minorHAnsi"/>
          <w:sz w:val="24"/>
          <w:szCs w:val="24"/>
        </w:rPr>
      </w:pPr>
      <w:r w:rsidRPr="001D4907">
        <w:rPr>
          <w:rFonts w:cstheme="minorHAnsi"/>
          <w:sz w:val="24"/>
          <w:szCs w:val="24"/>
        </w:rPr>
        <w:t xml:space="preserve">Vstupenky si můžete zakoupit za 320,-Kč včetně dopravy v úředních dnech (pondělí a středa) v době od 8 do 12 a od 13 do 17 hodin na obecním úřadě. </w:t>
      </w:r>
    </w:p>
    <w:p w:rsidR="002F11CE" w:rsidRDefault="000043B6" w:rsidP="00A16EE0">
      <w:pPr>
        <w:pStyle w:val="ZkladntextIMP"/>
        <w:jc w:val="center"/>
        <w:rPr>
          <w:b/>
          <w:i/>
          <w:color w:val="000000"/>
          <w:sz w:val="22"/>
          <w:szCs w:val="22"/>
        </w:rPr>
      </w:pPr>
      <w:r>
        <w:rPr>
          <w:b/>
          <w:i/>
          <w:noProof/>
          <w:color w:val="000000"/>
          <w:sz w:val="22"/>
          <w:szCs w:val="22"/>
          <w:lang w:eastAsia="cs-CZ"/>
        </w:rPr>
        <w:drawing>
          <wp:inline distT="0" distB="0" distL="0" distR="0">
            <wp:extent cx="2933700" cy="1690066"/>
            <wp:effectExtent l="19050" t="0" r="0" b="0"/>
            <wp:docPr id="2" name="obrázek 2" descr="C:\Documents and Settings\uzivatel\Plocha\stastna2-460x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zivatel\Plocha\stastna2-460x2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69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33F" w:rsidRPr="00A16EE0" w:rsidRDefault="000043B6" w:rsidP="005F433F">
      <w:pPr>
        <w:jc w:val="both"/>
        <w:rPr>
          <w:sz w:val="22"/>
          <w:szCs w:val="22"/>
        </w:rPr>
      </w:pPr>
      <w:proofErr w:type="gramStart"/>
      <w:r w:rsidRPr="00A16EE0">
        <w:rPr>
          <w:sz w:val="22"/>
          <w:szCs w:val="22"/>
        </w:rPr>
        <w:t>Hrají : Veronika</w:t>
      </w:r>
      <w:proofErr w:type="gramEnd"/>
      <w:r w:rsidRPr="00A16EE0">
        <w:rPr>
          <w:sz w:val="22"/>
          <w:szCs w:val="22"/>
        </w:rPr>
        <w:t xml:space="preserve"> </w:t>
      </w:r>
      <w:proofErr w:type="spellStart"/>
      <w:r w:rsidRPr="00A16EE0">
        <w:rPr>
          <w:sz w:val="22"/>
          <w:szCs w:val="22"/>
        </w:rPr>
        <w:t>Gajerová</w:t>
      </w:r>
      <w:proofErr w:type="spellEnd"/>
      <w:r w:rsidRPr="00A16EE0">
        <w:rPr>
          <w:sz w:val="22"/>
          <w:szCs w:val="22"/>
        </w:rPr>
        <w:t xml:space="preserve">, Luboš Veselý, Jana </w:t>
      </w:r>
      <w:proofErr w:type="spellStart"/>
      <w:r w:rsidRPr="00A16EE0">
        <w:rPr>
          <w:sz w:val="22"/>
          <w:szCs w:val="22"/>
        </w:rPr>
        <w:t>Drbohlavová</w:t>
      </w:r>
      <w:proofErr w:type="spellEnd"/>
      <w:r w:rsidRPr="00A16EE0">
        <w:rPr>
          <w:sz w:val="22"/>
          <w:szCs w:val="22"/>
        </w:rPr>
        <w:t xml:space="preserve">, Barbora                 Lukešová, Aleš Procházka, Vladimír Čech, Pavel </w:t>
      </w:r>
      <w:proofErr w:type="spellStart"/>
      <w:r w:rsidRPr="00A16EE0">
        <w:rPr>
          <w:sz w:val="22"/>
          <w:szCs w:val="22"/>
        </w:rPr>
        <w:t>Jurča</w:t>
      </w:r>
      <w:proofErr w:type="spellEnd"/>
    </w:p>
    <w:p w:rsidR="00A16EE0" w:rsidRDefault="00A16EE0" w:rsidP="005F433F">
      <w:pPr>
        <w:jc w:val="both"/>
        <w:rPr>
          <w:sz w:val="24"/>
          <w:szCs w:val="24"/>
        </w:rPr>
      </w:pPr>
    </w:p>
    <w:p w:rsidR="00A16EE0" w:rsidRDefault="00A16EE0" w:rsidP="00A16EE0">
      <w:pPr>
        <w:autoSpaceDE w:val="0"/>
        <w:autoSpaceDN w:val="0"/>
        <w:adjustRightInd w:val="0"/>
        <w:jc w:val="both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ZDRAVOTNICTVÍ…….</w:t>
      </w:r>
      <w:r w:rsidRPr="00B20835">
        <w:rPr>
          <w:b/>
          <w:i/>
          <w:color w:val="000000"/>
          <w:sz w:val="22"/>
          <w:szCs w:val="22"/>
        </w:rPr>
        <w:t>…………………</w:t>
      </w:r>
      <w:r>
        <w:rPr>
          <w:b/>
          <w:i/>
          <w:color w:val="000000"/>
          <w:sz w:val="22"/>
          <w:szCs w:val="22"/>
        </w:rPr>
        <w:t>………………………….……………</w:t>
      </w:r>
    </w:p>
    <w:p w:rsidR="00A16EE0" w:rsidRPr="00A16EE0" w:rsidRDefault="00A16EE0" w:rsidP="00A16EE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Vážení klienti, </w:t>
      </w:r>
      <w:r w:rsidRPr="00A16EE0">
        <w:rPr>
          <w:sz w:val="22"/>
          <w:szCs w:val="22"/>
        </w:rPr>
        <w:br/>
        <w:t xml:space="preserve">v únoru 2012 po těžké nemoci zemřel Váš dlouholetý praktický lékař </w:t>
      </w:r>
      <w:proofErr w:type="spellStart"/>
      <w:proofErr w:type="gramStart"/>
      <w:r w:rsidRPr="00A16EE0">
        <w:rPr>
          <w:sz w:val="22"/>
          <w:szCs w:val="22"/>
        </w:rPr>
        <w:t>MUDr.Michal</w:t>
      </w:r>
      <w:proofErr w:type="spellEnd"/>
      <w:proofErr w:type="gramEnd"/>
      <w:r w:rsidRPr="00A16EE0">
        <w:rPr>
          <w:sz w:val="22"/>
          <w:szCs w:val="22"/>
        </w:rPr>
        <w:t xml:space="preserve"> Bureš st. S paní doktorkou Annou Švehlovou se snažíme navázat na jeho práci. Od počátku roku jsme rozšířili ordinační hodiny, přešli na systém objednávání pacientů na určenou hodinu, čímž se zkrátila čekací doba v čekárně. Kromě ošetření akutně nemocných pacientů je naší snahou provádět komplexní preventivní vyšetření s měřením krevního tlaku, kontrolou </w:t>
      </w:r>
      <w:proofErr w:type="spellStart"/>
      <w:r w:rsidRPr="00A16EE0">
        <w:rPr>
          <w:sz w:val="22"/>
          <w:szCs w:val="22"/>
        </w:rPr>
        <w:t>ekg</w:t>
      </w:r>
      <w:proofErr w:type="spellEnd"/>
      <w:r w:rsidRPr="00A16EE0">
        <w:rPr>
          <w:sz w:val="22"/>
          <w:szCs w:val="22"/>
        </w:rPr>
        <w:t>, laboratorními rozbo</w:t>
      </w:r>
      <w:r>
        <w:rPr>
          <w:sz w:val="22"/>
          <w:szCs w:val="22"/>
        </w:rPr>
        <w:t xml:space="preserve">ry moče a krve. </w:t>
      </w:r>
      <w:r w:rsidRPr="00A16EE0">
        <w:rPr>
          <w:sz w:val="22"/>
          <w:szCs w:val="22"/>
        </w:rPr>
        <w:t>Naším cílem je provádět moderní medicínu, zkvalitnit péči o námi registrované klienty a přilákat nové pacienty, kteří mají praktického léka</w:t>
      </w:r>
      <w:r>
        <w:rPr>
          <w:sz w:val="22"/>
          <w:szCs w:val="22"/>
        </w:rPr>
        <w:t xml:space="preserve">ře mimo místo svého bydliště. </w:t>
      </w:r>
      <w:r w:rsidRPr="00A16EE0">
        <w:rPr>
          <w:sz w:val="22"/>
          <w:szCs w:val="22"/>
        </w:rPr>
        <w:t>V současné době jednáme s panem starostou Hubeným o možnostech investic do zlepšení prostředí na zdravotním středisku v Hudlicích, které je prozatím v nevyhovujícím stavu. K jednání se budeme snažit přizvat i starosty dalších obcí tak, aby se nám podařilo výhl</w:t>
      </w:r>
      <w:r>
        <w:rPr>
          <w:sz w:val="22"/>
          <w:szCs w:val="22"/>
        </w:rPr>
        <w:t xml:space="preserve">edově středisko zmodernizovat. </w:t>
      </w:r>
      <w:r w:rsidRPr="00A16EE0">
        <w:rPr>
          <w:sz w:val="22"/>
          <w:szCs w:val="22"/>
        </w:rPr>
        <w:t xml:space="preserve">Velmi vítáme Vaše nápady na vylepšení fungování ordinace praktického lékaře v Hudlicích. Zde je k dispozici naše emailová adresa - </w:t>
      </w:r>
      <w:hyperlink r:id="rId15" w:history="1">
        <w:r w:rsidRPr="00A16EE0">
          <w:rPr>
            <w:rStyle w:val="Hypertextovodkaz"/>
            <w:sz w:val="22"/>
            <w:szCs w:val="22"/>
          </w:rPr>
          <w:t>buressro@gmail.com</w:t>
        </w:r>
      </w:hyperlink>
      <w:r w:rsidRPr="00A16EE0">
        <w:rPr>
          <w:sz w:val="22"/>
          <w:szCs w:val="22"/>
        </w:rPr>
        <w:t>, tel. 311697333.</w:t>
      </w:r>
      <w:r w:rsidRPr="00A16EE0">
        <w:rPr>
          <w:sz w:val="22"/>
          <w:szCs w:val="22"/>
        </w:rPr>
        <w:br/>
      </w:r>
      <w:r>
        <w:rPr>
          <w:sz w:val="22"/>
          <w:szCs w:val="22"/>
        </w:rPr>
        <w:t xml:space="preserve">                                                                               S pozdravem Michal Bureš ml.</w:t>
      </w:r>
    </w:p>
    <w:p w:rsidR="00595FB6" w:rsidRDefault="00595FB6" w:rsidP="00B20835">
      <w:pPr>
        <w:autoSpaceDE w:val="0"/>
        <w:autoSpaceDN w:val="0"/>
        <w:adjustRightInd w:val="0"/>
        <w:jc w:val="both"/>
        <w:rPr>
          <w:b/>
          <w:i/>
          <w:color w:val="000000"/>
          <w:sz w:val="22"/>
          <w:szCs w:val="22"/>
        </w:rPr>
      </w:pPr>
    </w:p>
    <w:p w:rsidR="00296E9C" w:rsidRDefault="00960CF3" w:rsidP="00B20835">
      <w:pPr>
        <w:autoSpaceDE w:val="0"/>
        <w:autoSpaceDN w:val="0"/>
        <w:adjustRightInd w:val="0"/>
        <w:jc w:val="both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lastRenderedPageBreak/>
        <w:t>FINANCE</w:t>
      </w:r>
      <w:r w:rsidR="00B20835">
        <w:rPr>
          <w:b/>
          <w:i/>
          <w:color w:val="000000"/>
          <w:sz w:val="22"/>
          <w:szCs w:val="22"/>
        </w:rPr>
        <w:t>…….</w:t>
      </w:r>
      <w:r w:rsidR="00B20835" w:rsidRPr="00B20835">
        <w:rPr>
          <w:b/>
          <w:i/>
          <w:color w:val="000000"/>
          <w:sz w:val="22"/>
          <w:szCs w:val="22"/>
        </w:rPr>
        <w:t>…………………</w:t>
      </w:r>
      <w:r w:rsidR="00B20835">
        <w:rPr>
          <w:b/>
          <w:i/>
          <w:color w:val="000000"/>
          <w:sz w:val="22"/>
          <w:szCs w:val="22"/>
        </w:rPr>
        <w:t>……………</w:t>
      </w:r>
      <w:r w:rsidR="00B20835" w:rsidRPr="00B20835">
        <w:rPr>
          <w:b/>
          <w:i/>
          <w:color w:val="000000"/>
          <w:sz w:val="22"/>
          <w:szCs w:val="22"/>
        </w:rPr>
        <w:t>…………….………………………</w:t>
      </w:r>
    </w:p>
    <w:p w:rsidR="003551D5" w:rsidRDefault="003551D5" w:rsidP="00B20835">
      <w:pPr>
        <w:autoSpaceDE w:val="0"/>
        <w:autoSpaceDN w:val="0"/>
        <w:adjustRightInd w:val="0"/>
        <w:jc w:val="both"/>
        <w:rPr>
          <w:b/>
          <w:i/>
          <w:color w:val="000000"/>
          <w:sz w:val="22"/>
          <w:szCs w:val="22"/>
        </w:rPr>
      </w:pPr>
    </w:p>
    <w:p w:rsidR="00375892" w:rsidRPr="00375892" w:rsidRDefault="00375892" w:rsidP="00375892">
      <w:pPr>
        <w:suppressAutoHyphens w:val="0"/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  <w:sz w:val="24"/>
          <w:szCs w:val="24"/>
          <w:u w:val="single"/>
          <w:lang w:eastAsia="cs-CZ"/>
        </w:rPr>
      </w:pPr>
      <w:r w:rsidRPr="00375892">
        <w:rPr>
          <w:rFonts w:ascii="TimesNewRomanPS-BoldMT" w:hAnsi="TimesNewRomanPS-BoldMT" w:cs="TimesNewRomanPS-BoldMT"/>
          <w:bCs/>
          <w:sz w:val="24"/>
          <w:szCs w:val="24"/>
          <w:u w:val="single"/>
          <w:lang w:eastAsia="cs-CZ"/>
        </w:rPr>
        <w:t>Informace pro občany o možnosti bezplatného řešení sporů s finančními</w:t>
      </w:r>
    </w:p>
    <w:p w:rsidR="00375892" w:rsidRDefault="00375892" w:rsidP="00375892">
      <w:pPr>
        <w:suppressAutoHyphens w:val="0"/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  <w:sz w:val="24"/>
          <w:szCs w:val="24"/>
          <w:u w:val="single"/>
          <w:lang w:eastAsia="cs-CZ"/>
        </w:rPr>
      </w:pPr>
      <w:r w:rsidRPr="00375892">
        <w:rPr>
          <w:rFonts w:ascii="TimesNewRomanPS-BoldMT" w:hAnsi="TimesNewRomanPS-BoldMT" w:cs="TimesNewRomanPS-BoldMT"/>
          <w:bCs/>
          <w:sz w:val="24"/>
          <w:szCs w:val="24"/>
          <w:u w:val="single"/>
          <w:lang w:eastAsia="cs-CZ"/>
        </w:rPr>
        <w:t>institucemi před státem zřízeným finančním arbitrem</w:t>
      </w:r>
    </w:p>
    <w:p w:rsidR="003551D5" w:rsidRPr="00375892" w:rsidRDefault="003551D5" w:rsidP="00375892">
      <w:pPr>
        <w:suppressAutoHyphens w:val="0"/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  <w:sz w:val="24"/>
          <w:szCs w:val="24"/>
          <w:u w:val="single"/>
          <w:lang w:eastAsia="cs-CZ"/>
        </w:rPr>
      </w:pPr>
    </w:p>
    <w:p w:rsidR="00375892" w:rsidRDefault="003551D5" w:rsidP="00375892">
      <w:pPr>
        <w:suppressAutoHyphens w:val="0"/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2"/>
          <w:szCs w:val="22"/>
          <w:lang w:eastAsia="cs-CZ"/>
        </w:rPr>
      </w:pPr>
      <w:r>
        <w:rPr>
          <w:rFonts w:ascii="TimesNewRomanPSMT" w:hAnsi="TimesNewRomanPSMT" w:cs="TimesNewRomanPSMT"/>
          <w:sz w:val="22"/>
          <w:szCs w:val="22"/>
          <w:lang w:eastAsia="cs-CZ"/>
        </w:rPr>
        <w:t xml:space="preserve">      </w:t>
      </w:r>
      <w:r w:rsidR="00375892" w:rsidRPr="00375892">
        <w:rPr>
          <w:rFonts w:ascii="TimesNewRomanPSMT" w:hAnsi="TimesNewRomanPSMT" w:cs="TimesNewRomanPSMT"/>
          <w:sz w:val="22"/>
          <w:szCs w:val="22"/>
          <w:lang w:eastAsia="cs-CZ"/>
        </w:rPr>
        <w:t>Finanční arbitr je zákonem zřízený orgán, který bezplatně rozhoduje spory mezi zákazníky (spotřebiteli) a finančními institucemi, a to výlučně</w:t>
      </w:r>
      <w:r w:rsidR="00375892">
        <w:rPr>
          <w:rFonts w:ascii="TimesNewRomanPSMT" w:hAnsi="TimesNewRomanPSMT" w:cs="TimesNewRomanPSMT"/>
          <w:sz w:val="22"/>
          <w:szCs w:val="22"/>
          <w:lang w:eastAsia="cs-CZ"/>
        </w:rPr>
        <w:t xml:space="preserve"> na návrh </w:t>
      </w:r>
      <w:r w:rsidR="00375892" w:rsidRPr="00375892">
        <w:rPr>
          <w:rFonts w:ascii="TimesNewRomanPSMT" w:hAnsi="TimesNewRomanPSMT" w:cs="TimesNewRomanPSMT"/>
          <w:sz w:val="22"/>
          <w:szCs w:val="22"/>
          <w:lang w:eastAsia="cs-CZ"/>
        </w:rPr>
        <w:t>zákazníka (</w:t>
      </w:r>
      <w:proofErr w:type="gramStart"/>
      <w:r w:rsidR="00375892" w:rsidRPr="00375892">
        <w:rPr>
          <w:rFonts w:ascii="TimesNewRomanPSMT" w:hAnsi="TimesNewRomanPSMT" w:cs="TimesNewRomanPSMT"/>
          <w:sz w:val="22"/>
          <w:szCs w:val="22"/>
          <w:lang w:eastAsia="cs-CZ"/>
        </w:rPr>
        <w:t>spotř</w:t>
      </w:r>
      <w:r w:rsidR="00375892">
        <w:rPr>
          <w:rFonts w:ascii="TimesNewRomanPSMT" w:hAnsi="TimesNewRomanPSMT" w:cs="TimesNewRomanPSMT"/>
          <w:sz w:val="22"/>
          <w:szCs w:val="22"/>
          <w:lang w:eastAsia="cs-CZ"/>
        </w:rPr>
        <w:t>ebitele).</w:t>
      </w:r>
      <w:r w:rsidR="00375892" w:rsidRPr="00375892">
        <w:rPr>
          <w:rFonts w:ascii="TimesNewRomanPSMT" w:hAnsi="TimesNewRomanPSMT" w:cs="TimesNewRomanPSMT"/>
          <w:sz w:val="22"/>
          <w:szCs w:val="22"/>
          <w:lang w:eastAsia="cs-CZ"/>
        </w:rPr>
        <w:t>Vzhledem</w:t>
      </w:r>
      <w:proofErr w:type="gramEnd"/>
      <w:r w:rsidR="00375892" w:rsidRPr="00375892">
        <w:rPr>
          <w:rFonts w:ascii="TimesNewRomanPSMT" w:hAnsi="TimesNewRomanPSMT" w:cs="TimesNewRomanPSMT"/>
          <w:sz w:val="22"/>
          <w:szCs w:val="22"/>
          <w:lang w:eastAsia="cs-CZ"/>
        </w:rPr>
        <w:t xml:space="preserve"> k tomu, že v dnešní době finanční produkty a služby (např. bankovní účty, platební</w:t>
      </w:r>
      <w:r w:rsidR="00375892">
        <w:rPr>
          <w:rFonts w:ascii="TimesNewRomanPSMT" w:hAnsi="TimesNewRomanPSMT" w:cs="TimesNewRomanPSMT"/>
          <w:sz w:val="22"/>
          <w:szCs w:val="22"/>
          <w:lang w:eastAsia="cs-CZ"/>
        </w:rPr>
        <w:t xml:space="preserve"> </w:t>
      </w:r>
      <w:r w:rsidR="00375892" w:rsidRPr="00375892">
        <w:rPr>
          <w:rFonts w:ascii="TimesNewRomanPSMT" w:hAnsi="TimesNewRomanPSMT" w:cs="TimesNewRomanPSMT"/>
          <w:sz w:val="22"/>
          <w:szCs w:val="22"/>
          <w:lang w:eastAsia="cs-CZ"/>
        </w:rPr>
        <w:t>karty, spotřebitelské úvěry) využívá většina obyvatel, narůstá také počet sporů s</w:t>
      </w:r>
      <w:r w:rsidR="00375892">
        <w:rPr>
          <w:rFonts w:ascii="TimesNewRomanPSMT" w:hAnsi="TimesNewRomanPSMT" w:cs="TimesNewRomanPSMT"/>
          <w:sz w:val="22"/>
          <w:szCs w:val="22"/>
          <w:lang w:eastAsia="cs-CZ"/>
        </w:rPr>
        <w:t> </w:t>
      </w:r>
      <w:r w:rsidR="00375892" w:rsidRPr="00375892">
        <w:rPr>
          <w:rFonts w:ascii="TimesNewRomanPSMT" w:hAnsi="TimesNewRomanPSMT" w:cs="TimesNewRomanPSMT"/>
          <w:sz w:val="22"/>
          <w:szCs w:val="22"/>
          <w:lang w:eastAsia="cs-CZ"/>
        </w:rPr>
        <w:t>poskytovateli</w:t>
      </w:r>
      <w:r w:rsidR="00375892">
        <w:rPr>
          <w:rFonts w:ascii="TimesNewRomanPSMT" w:hAnsi="TimesNewRomanPSMT" w:cs="TimesNewRomanPSMT"/>
          <w:sz w:val="22"/>
          <w:szCs w:val="22"/>
          <w:lang w:eastAsia="cs-CZ"/>
        </w:rPr>
        <w:t xml:space="preserve"> </w:t>
      </w:r>
      <w:r w:rsidR="00375892" w:rsidRPr="00375892">
        <w:rPr>
          <w:rFonts w:ascii="TimesNewRomanPSMT" w:hAnsi="TimesNewRomanPSMT" w:cs="TimesNewRomanPSMT"/>
          <w:sz w:val="22"/>
          <w:szCs w:val="22"/>
          <w:lang w:eastAsia="cs-CZ"/>
        </w:rPr>
        <w:t>těchto produktů a služeb. Mnoho spotřebitelů však nemá dostatečné informace o svých</w:t>
      </w:r>
      <w:r w:rsidR="00375892">
        <w:rPr>
          <w:rFonts w:ascii="TimesNewRomanPSMT" w:hAnsi="TimesNewRomanPSMT" w:cs="TimesNewRomanPSMT"/>
          <w:sz w:val="22"/>
          <w:szCs w:val="22"/>
          <w:lang w:eastAsia="cs-CZ"/>
        </w:rPr>
        <w:t xml:space="preserve"> </w:t>
      </w:r>
      <w:r w:rsidR="00375892" w:rsidRPr="00375892">
        <w:rPr>
          <w:rFonts w:ascii="TimesNewRomanPSMT" w:hAnsi="TimesNewRomanPSMT" w:cs="TimesNewRomanPSMT"/>
          <w:sz w:val="22"/>
          <w:szCs w:val="22"/>
          <w:lang w:eastAsia="cs-CZ"/>
        </w:rPr>
        <w:t xml:space="preserve">právech a možnostech jejich ochrany a prosazování. </w:t>
      </w:r>
      <w:r w:rsidR="00375892" w:rsidRPr="00375892">
        <w:rPr>
          <w:rFonts w:ascii="TimesNewRomanPS-BoldMT" w:hAnsi="TimesNewRomanPS-BoldMT" w:cs="TimesNewRomanPS-BoldMT"/>
          <w:bCs/>
          <w:sz w:val="22"/>
          <w:szCs w:val="22"/>
          <w:u w:val="single"/>
          <w:lang w:eastAsia="cs-CZ"/>
        </w:rPr>
        <w:t xml:space="preserve">Hlavním posláním finančního </w:t>
      </w:r>
      <w:proofErr w:type="gramStart"/>
      <w:r w:rsidR="00375892" w:rsidRPr="00375892">
        <w:rPr>
          <w:rFonts w:ascii="TimesNewRomanPS-BoldMT" w:hAnsi="TimesNewRomanPS-BoldMT" w:cs="TimesNewRomanPS-BoldMT"/>
          <w:bCs/>
          <w:sz w:val="22"/>
          <w:szCs w:val="22"/>
          <w:u w:val="single"/>
          <w:lang w:eastAsia="cs-CZ"/>
        </w:rPr>
        <w:t>arbitra,a tedy</w:t>
      </w:r>
      <w:proofErr w:type="gramEnd"/>
      <w:r w:rsidR="00375892" w:rsidRPr="00375892">
        <w:rPr>
          <w:rFonts w:ascii="TimesNewRomanPS-BoldMT" w:hAnsi="TimesNewRomanPS-BoldMT" w:cs="TimesNewRomanPS-BoldMT"/>
          <w:bCs/>
          <w:sz w:val="22"/>
          <w:szCs w:val="22"/>
          <w:u w:val="single"/>
          <w:lang w:eastAsia="cs-CZ"/>
        </w:rPr>
        <w:t xml:space="preserve"> i hlavním důvodem založení tohoto orgánu, je zajištění rychlého, bezplatného</w:t>
      </w:r>
      <w:r w:rsidR="00375892">
        <w:rPr>
          <w:rFonts w:ascii="TimesNewRomanPSMT" w:hAnsi="TimesNewRomanPSMT" w:cs="TimesNewRomanPSMT"/>
          <w:sz w:val="22"/>
          <w:szCs w:val="22"/>
          <w:u w:val="single"/>
          <w:lang w:eastAsia="cs-CZ"/>
        </w:rPr>
        <w:t xml:space="preserve"> </w:t>
      </w:r>
      <w:r w:rsidR="00375892" w:rsidRPr="00375892">
        <w:rPr>
          <w:rFonts w:ascii="TimesNewRomanPS-BoldMT" w:hAnsi="TimesNewRomanPS-BoldMT" w:cs="TimesNewRomanPS-BoldMT"/>
          <w:bCs/>
          <w:sz w:val="22"/>
          <w:szCs w:val="22"/>
          <w:u w:val="single"/>
          <w:lang w:eastAsia="cs-CZ"/>
        </w:rPr>
        <w:t>a efektivního vyřizování sporů mezi občany a finančními institucemi</w:t>
      </w:r>
      <w:r w:rsidR="00375892" w:rsidRPr="00375892">
        <w:rPr>
          <w:rFonts w:ascii="TimesNewRomanPS-BoldMT" w:hAnsi="TimesNewRomanPS-BoldMT" w:cs="TimesNewRomanPS-BoldMT"/>
          <w:b/>
          <w:bCs/>
          <w:sz w:val="22"/>
          <w:szCs w:val="22"/>
          <w:lang w:eastAsia="cs-CZ"/>
        </w:rPr>
        <w:t>.</w:t>
      </w:r>
      <w:r w:rsidR="00375892">
        <w:rPr>
          <w:rFonts w:ascii="TimesNewRomanPSMT" w:hAnsi="TimesNewRomanPSMT" w:cs="TimesNewRomanPSMT"/>
          <w:sz w:val="22"/>
          <w:szCs w:val="22"/>
          <w:u w:val="single"/>
          <w:lang w:eastAsia="cs-CZ"/>
        </w:rPr>
        <w:t xml:space="preserve"> </w:t>
      </w:r>
      <w:r w:rsidR="00375892" w:rsidRPr="00375892">
        <w:rPr>
          <w:rFonts w:ascii="TimesNewRomanPSMT" w:hAnsi="TimesNewRomanPSMT" w:cs="TimesNewRomanPSMT"/>
          <w:sz w:val="22"/>
          <w:szCs w:val="22"/>
          <w:lang w:eastAsia="cs-CZ"/>
        </w:rPr>
        <w:t>Podle zákona o finančním arbitrovi je finanč</w:t>
      </w:r>
      <w:r w:rsidR="00375892">
        <w:rPr>
          <w:rFonts w:ascii="TimesNewRomanPSMT" w:hAnsi="TimesNewRomanPSMT" w:cs="TimesNewRomanPSMT"/>
          <w:sz w:val="22"/>
          <w:szCs w:val="22"/>
          <w:lang w:eastAsia="cs-CZ"/>
        </w:rPr>
        <w:t>ní arbitr</w:t>
      </w:r>
      <w:r w:rsidR="00375892" w:rsidRPr="00375892">
        <w:rPr>
          <w:rFonts w:ascii="TimesNewRomanPSMT" w:hAnsi="TimesNewRomanPSMT" w:cs="TimesNewRomanPSMT"/>
          <w:sz w:val="22"/>
          <w:szCs w:val="22"/>
          <w:lang w:eastAsia="cs-CZ"/>
        </w:rPr>
        <w:t xml:space="preserve"> příslušný k rozhodování sporů </w:t>
      </w:r>
      <w:proofErr w:type="gramStart"/>
      <w:r w:rsidR="00375892" w:rsidRPr="00375892">
        <w:rPr>
          <w:rFonts w:ascii="TimesNewRomanPSMT" w:hAnsi="TimesNewRomanPSMT" w:cs="TimesNewRomanPSMT"/>
          <w:sz w:val="22"/>
          <w:szCs w:val="22"/>
          <w:lang w:eastAsia="cs-CZ"/>
        </w:rPr>
        <w:t>mezi</w:t>
      </w:r>
      <w:proofErr w:type="gramEnd"/>
      <w:r w:rsidR="00375892">
        <w:rPr>
          <w:rFonts w:ascii="TimesNewRomanPSMT" w:hAnsi="TimesNewRomanPSMT" w:cs="TimesNewRomanPSMT"/>
          <w:sz w:val="22"/>
          <w:szCs w:val="22"/>
          <w:lang w:eastAsia="cs-CZ"/>
        </w:rPr>
        <w:t>:</w:t>
      </w:r>
    </w:p>
    <w:p w:rsidR="003551D5" w:rsidRPr="00375892" w:rsidRDefault="003551D5" w:rsidP="00375892">
      <w:pPr>
        <w:suppressAutoHyphens w:val="0"/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2"/>
          <w:szCs w:val="22"/>
          <w:lang w:eastAsia="cs-CZ"/>
        </w:rPr>
      </w:pPr>
    </w:p>
    <w:p w:rsidR="00375892" w:rsidRDefault="00375892" w:rsidP="00375892">
      <w:pPr>
        <w:suppressAutoHyphens w:val="0"/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  <w:sz w:val="22"/>
          <w:szCs w:val="22"/>
          <w:lang w:eastAsia="cs-CZ"/>
        </w:rPr>
      </w:pP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t>a) poskytovateli platebních služeb a uživateli platebních služeb při po</w:t>
      </w:r>
      <w:r>
        <w:rPr>
          <w:rFonts w:ascii="TimesNewRomanPSMT" w:hAnsi="TimesNewRomanPSMT" w:cs="TimesNewRomanPSMT"/>
          <w:sz w:val="22"/>
          <w:szCs w:val="22"/>
          <w:lang w:eastAsia="cs-CZ"/>
        </w:rPr>
        <w:t xml:space="preserve">skytování platebních </w:t>
      </w: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t xml:space="preserve">služeb – </w:t>
      </w:r>
      <w:r w:rsidRPr="00375892">
        <w:rPr>
          <w:rFonts w:ascii="TimesNewRomanPS-BoldMT" w:hAnsi="TimesNewRomanPS-BoldMT" w:cs="TimesNewRomanPS-BoldMT"/>
          <w:bCs/>
          <w:sz w:val="22"/>
          <w:szCs w:val="22"/>
          <w:u w:val="single"/>
          <w:lang w:eastAsia="cs-CZ"/>
        </w:rPr>
        <w:t>například spor zákazníka s bankou o správnost</w:t>
      </w:r>
      <w:r>
        <w:rPr>
          <w:rFonts w:ascii="TimesNewRomanPS-BoldMT" w:hAnsi="TimesNewRomanPS-BoldMT" w:cs="TimesNewRomanPS-BoldMT"/>
          <w:bCs/>
          <w:sz w:val="22"/>
          <w:szCs w:val="22"/>
          <w:u w:val="single"/>
          <w:lang w:eastAsia="cs-CZ"/>
        </w:rPr>
        <w:t>i</w:t>
      </w:r>
      <w:r w:rsidRPr="00375892">
        <w:rPr>
          <w:rFonts w:ascii="TimesNewRomanPS-BoldMT" w:hAnsi="TimesNewRomanPS-BoldMT" w:cs="TimesNewRomanPS-BoldMT"/>
          <w:bCs/>
          <w:sz w:val="22"/>
          <w:szCs w:val="22"/>
          <w:u w:val="single"/>
          <w:lang w:eastAsia="cs-CZ"/>
        </w:rPr>
        <w:t xml:space="preserve"> zaúčtované platby nebo</w:t>
      </w:r>
      <w:r>
        <w:rPr>
          <w:rFonts w:ascii="TimesNewRomanPSMT" w:hAnsi="TimesNewRomanPSMT" w:cs="TimesNewRomanPSMT"/>
          <w:sz w:val="22"/>
          <w:szCs w:val="22"/>
          <w:u w:val="single"/>
          <w:lang w:eastAsia="cs-CZ"/>
        </w:rPr>
        <w:t xml:space="preserve"> </w:t>
      </w:r>
      <w:r w:rsidRPr="00375892">
        <w:rPr>
          <w:rFonts w:ascii="TimesNewRomanPS-BoldMT" w:hAnsi="TimesNewRomanPS-BoldMT" w:cs="TimesNewRomanPS-BoldMT"/>
          <w:bCs/>
          <w:sz w:val="22"/>
          <w:szCs w:val="22"/>
          <w:u w:val="single"/>
          <w:lang w:eastAsia="cs-CZ"/>
        </w:rPr>
        <w:t>spor zákazníka s bankou při zneužití platební karty neoprávněnou osobou</w:t>
      </w:r>
      <w:r w:rsidRPr="00375892">
        <w:rPr>
          <w:rFonts w:ascii="TimesNewRomanPS-BoldMT" w:hAnsi="TimesNewRomanPS-BoldMT" w:cs="TimesNewRomanPS-BoldMT"/>
          <w:b/>
          <w:bCs/>
          <w:sz w:val="22"/>
          <w:szCs w:val="22"/>
          <w:lang w:eastAsia="cs-CZ"/>
        </w:rPr>
        <w:t>,</w:t>
      </w:r>
    </w:p>
    <w:p w:rsidR="003551D5" w:rsidRPr="00375892" w:rsidRDefault="003551D5" w:rsidP="00375892">
      <w:pPr>
        <w:suppressAutoHyphens w:val="0"/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2"/>
          <w:szCs w:val="22"/>
          <w:u w:val="single"/>
          <w:lang w:eastAsia="cs-CZ"/>
        </w:rPr>
      </w:pPr>
    </w:p>
    <w:p w:rsidR="00375892" w:rsidRDefault="00375892" w:rsidP="00375892">
      <w:pPr>
        <w:suppressAutoHyphens w:val="0"/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  <w:sz w:val="22"/>
          <w:szCs w:val="22"/>
          <w:u w:val="single"/>
          <w:lang w:eastAsia="cs-CZ"/>
        </w:rPr>
      </w:pP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t>b) vydavateli elektronických peněz a držiteli elektronických peněz při vydávání a zpě</w:t>
      </w:r>
      <w:r>
        <w:rPr>
          <w:rFonts w:ascii="TimesNewRomanPSMT" w:hAnsi="TimesNewRomanPSMT" w:cs="TimesNewRomanPSMT"/>
          <w:sz w:val="22"/>
          <w:szCs w:val="22"/>
          <w:lang w:eastAsia="cs-CZ"/>
        </w:rPr>
        <w:t xml:space="preserve">tné </w:t>
      </w: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t xml:space="preserve">výměně elektronických peněz – </w:t>
      </w:r>
      <w:r w:rsidRPr="00375892">
        <w:rPr>
          <w:rFonts w:ascii="TimesNewRomanPS-BoldMT" w:hAnsi="TimesNewRomanPS-BoldMT" w:cs="TimesNewRomanPS-BoldMT"/>
          <w:bCs/>
          <w:sz w:val="22"/>
          <w:szCs w:val="22"/>
          <w:u w:val="single"/>
          <w:lang w:eastAsia="cs-CZ"/>
        </w:rPr>
        <w:t>například spor držitele předplacené karty jízdného s některými provozovateli veřejné dopravy,</w:t>
      </w:r>
    </w:p>
    <w:p w:rsidR="003551D5" w:rsidRPr="00375892" w:rsidRDefault="003551D5" w:rsidP="00375892">
      <w:pPr>
        <w:suppressAutoHyphens w:val="0"/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2"/>
          <w:szCs w:val="22"/>
          <w:u w:val="single"/>
          <w:lang w:eastAsia="cs-CZ"/>
        </w:rPr>
      </w:pPr>
    </w:p>
    <w:p w:rsidR="00375892" w:rsidRPr="00375892" w:rsidRDefault="00375892" w:rsidP="00375892">
      <w:pPr>
        <w:suppressAutoHyphens w:val="0"/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2"/>
          <w:szCs w:val="22"/>
          <w:lang w:eastAsia="cs-CZ"/>
        </w:rPr>
      </w:pP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t>c) věřiteli nebo zprostředkovateli a spotřebiteli při nabízení, poskytování nebo</w:t>
      </w:r>
      <w:r>
        <w:rPr>
          <w:rFonts w:ascii="TimesNewRomanPSMT" w:hAnsi="TimesNewRomanPSMT" w:cs="TimesNewRomanPSMT"/>
          <w:sz w:val="22"/>
          <w:szCs w:val="22"/>
          <w:lang w:eastAsia="cs-CZ"/>
        </w:rPr>
        <w:t xml:space="preserve"> zprostředkování </w:t>
      </w: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t xml:space="preserve">spotřebitelského úvěru - </w:t>
      </w:r>
      <w:r w:rsidRPr="00375892">
        <w:rPr>
          <w:rFonts w:ascii="TimesNewRomanPS-BoldMT" w:hAnsi="TimesNewRomanPS-BoldMT" w:cs="TimesNewRomanPS-BoldMT"/>
          <w:bCs/>
          <w:sz w:val="22"/>
          <w:szCs w:val="22"/>
          <w:u w:val="single"/>
          <w:lang w:eastAsia="cs-CZ"/>
        </w:rPr>
        <w:t>například spor zákazníka s</w:t>
      </w:r>
      <w:r>
        <w:rPr>
          <w:rFonts w:ascii="TimesNewRomanPS-BoldMT" w:hAnsi="TimesNewRomanPS-BoldMT" w:cs="TimesNewRomanPS-BoldMT"/>
          <w:bCs/>
          <w:sz w:val="22"/>
          <w:szCs w:val="22"/>
          <w:u w:val="single"/>
          <w:lang w:eastAsia="cs-CZ"/>
        </w:rPr>
        <w:t> </w:t>
      </w:r>
      <w:r w:rsidRPr="00375892">
        <w:rPr>
          <w:rFonts w:ascii="TimesNewRomanPS-BoldMT" w:hAnsi="TimesNewRomanPS-BoldMT" w:cs="TimesNewRomanPS-BoldMT"/>
          <w:bCs/>
          <w:sz w:val="22"/>
          <w:szCs w:val="22"/>
          <w:u w:val="single"/>
          <w:lang w:eastAsia="cs-CZ"/>
        </w:rPr>
        <w:t>věř</w:t>
      </w:r>
      <w:r>
        <w:rPr>
          <w:rFonts w:ascii="TimesNewRomanPS-BoldMT" w:hAnsi="TimesNewRomanPS-BoldMT" w:cs="TimesNewRomanPS-BoldMT"/>
          <w:bCs/>
          <w:sz w:val="22"/>
          <w:szCs w:val="22"/>
          <w:u w:val="single"/>
          <w:lang w:eastAsia="cs-CZ"/>
        </w:rPr>
        <w:t xml:space="preserve">itelem </w:t>
      </w:r>
      <w:r w:rsidRPr="00375892">
        <w:rPr>
          <w:rFonts w:ascii="TimesNewRomanPS-BoldMT" w:hAnsi="TimesNewRomanPS-BoldMT" w:cs="TimesNewRomanPS-BoldMT"/>
          <w:bCs/>
          <w:sz w:val="22"/>
          <w:szCs w:val="22"/>
          <w:u w:val="single"/>
          <w:lang w:eastAsia="cs-CZ"/>
        </w:rPr>
        <w:t>o odstoupení od úvěrové smlouvy nebo spor o výši poplatku za předčasné splacení</w:t>
      </w:r>
    </w:p>
    <w:p w:rsidR="00375892" w:rsidRDefault="00375892" w:rsidP="00375892">
      <w:pPr>
        <w:suppressAutoHyphens w:val="0"/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2"/>
          <w:szCs w:val="22"/>
          <w:u w:val="single"/>
          <w:lang w:eastAsia="cs-CZ"/>
        </w:rPr>
      </w:pPr>
      <w:r w:rsidRPr="00375892">
        <w:rPr>
          <w:rFonts w:ascii="TimesNewRomanPS-BoldMT" w:hAnsi="TimesNewRomanPS-BoldMT" w:cs="TimesNewRomanPS-BoldMT"/>
          <w:bCs/>
          <w:sz w:val="22"/>
          <w:szCs w:val="22"/>
          <w:u w:val="single"/>
          <w:lang w:eastAsia="cs-CZ"/>
        </w:rPr>
        <w:t>úvěru</w:t>
      </w:r>
      <w:r w:rsidRPr="00375892">
        <w:rPr>
          <w:rFonts w:ascii="TimesNewRomanPSMT" w:hAnsi="TimesNewRomanPSMT" w:cs="TimesNewRomanPSMT"/>
          <w:sz w:val="22"/>
          <w:szCs w:val="22"/>
          <w:u w:val="single"/>
          <w:lang w:eastAsia="cs-CZ"/>
        </w:rPr>
        <w:t>,</w:t>
      </w:r>
    </w:p>
    <w:p w:rsidR="003551D5" w:rsidRPr="00375892" w:rsidRDefault="003551D5" w:rsidP="00375892">
      <w:pPr>
        <w:suppressAutoHyphens w:val="0"/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2"/>
          <w:szCs w:val="22"/>
          <w:u w:val="single"/>
          <w:lang w:eastAsia="cs-CZ"/>
        </w:rPr>
      </w:pPr>
    </w:p>
    <w:p w:rsidR="00375892" w:rsidRPr="00375892" w:rsidRDefault="00375892" w:rsidP="003551D5">
      <w:pPr>
        <w:suppressAutoHyphens w:val="0"/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2"/>
          <w:szCs w:val="22"/>
          <w:lang w:eastAsia="cs-CZ"/>
        </w:rPr>
      </w:pP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t>d) investičními fondy, investičními společnostmi nebo zahraničními investičními</w:t>
      </w:r>
    </w:p>
    <w:p w:rsidR="00375892" w:rsidRDefault="00375892" w:rsidP="003551D5">
      <w:pPr>
        <w:suppressAutoHyphens w:val="0"/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  <w:sz w:val="22"/>
          <w:szCs w:val="22"/>
          <w:u w:val="single"/>
          <w:lang w:eastAsia="cs-CZ"/>
        </w:rPr>
      </w:pP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t xml:space="preserve">společnostmi a spotřebiteli ze standardních fondů </w:t>
      </w:r>
      <w:r>
        <w:rPr>
          <w:rFonts w:ascii="TimesNewRomanPSMT" w:hAnsi="TimesNewRomanPSMT" w:cs="TimesNewRomanPSMT"/>
          <w:sz w:val="22"/>
          <w:szCs w:val="22"/>
          <w:lang w:eastAsia="cs-CZ"/>
        </w:rPr>
        <w:t xml:space="preserve">kolektivního investování a </w:t>
      </w: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t>speciálních</w:t>
      </w:r>
      <w:r>
        <w:rPr>
          <w:rFonts w:ascii="TimesNewRomanPSMT" w:hAnsi="TimesNewRomanPSMT" w:cs="TimesNewRomanPSMT"/>
          <w:sz w:val="22"/>
          <w:szCs w:val="22"/>
          <w:lang w:eastAsia="cs-CZ"/>
        </w:rPr>
        <w:t xml:space="preserve"> </w:t>
      </w: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t>fondů kolektivního investování, které shromažďují peněžní prostředky od veřejnosti -</w:t>
      </w:r>
      <w:r w:rsidRPr="00375892">
        <w:rPr>
          <w:rFonts w:ascii="TimesNewRomanPS-BoldMT" w:hAnsi="TimesNewRomanPS-BoldMT" w:cs="TimesNewRomanPS-BoldMT"/>
          <w:bCs/>
          <w:sz w:val="22"/>
          <w:szCs w:val="22"/>
          <w:u w:val="single"/>
          <w:lang w:eastAsia="cs-CZ"/>
        </w:rPr>
        <w:t>například spor zákazníka s investiční společností o správnost účtovaných poplatků.</w:t>
      </w:r>
    </w:p>
    <w:p w:rsidR="003551D5" w:rsidRPr="00375892" w:rsidRDefault="003551D5" w:rsidP="00375892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  <w:u w:val="single"/>
          <w:lang w:eastAsia="cs-CZ"/>
        </w:rPr>
      </w:pPr>
    </w:p>
    <w:p w:rsidR="00375892" w:rsidRPr="00375892" w:rsidRDefault="00375892" w:rsidP="00375892">
      <w:pPr>
        <w:suppressAutoHyphens w:val="0"/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2"/>
          <w:szCs w:val="22"/>
          <w:lang w:eastAsia="cs-CZ"/>
        </w:rPr>
      </w:pP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t>Institut finančního arbitra byl v České republice zřízen již k 1. 1. 2003, a to v rámci</w:t>
      </w:r>
    </w:p>
    <w:p w:rsidR="00375892" w:rsidRDefault="00375892" w:rsidP="003551D5">
      <w:pPr>
        <w:suppressAutoHyphens w:val="0"/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70C0"/>
          <w:sz w:val="22"/>
          <w:szCs w:val="22"/>
          <w:lang w:eastAsia="cs-CZ"/>
        </w:rPr>
      </w:pP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t>harmonizace práva České republiky se zeměmi Evropské unie, pro řešení sporů</w:t>
      </w:r>
      <w:r>
        <w:rPr>
          <w:rFonts w:ascii="TimesNewRomanPSMT" w:hAnsi="TimesNewRomanPSMT" w:cs="TimesNewRomanPSMT"/>
          <w:sz w:val="22"/>
          <w:szCs w:val="22"/>
          <w:lang w:eastAsia="cs-CZ"/>
        </w:rPr>
        <w:t xml:space="preserve"> z platebního </w:t>
      </w: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t>styku. Od 1. 7. 2011 je finanční arbitr příslušný k rozhodování dalších, výše uvedených sporů,</w:t>
      </w:r>
      <w:r>
        <w:rPr>
          <w:rFonts w:ascii="TimesNewRomanPSMT" w:hAnsi="TimesNewRomanPSMT" w:cs="TimesNewRomanPSMT"/>
          <w:sz w:val="22"/>
          <w:szCs w:val="22"/>
          <w:lang w:eastAsia="cs-CZ"/>
        </w:rPr>
        <w:t xml:space="preserve"> </w:t>
      </w: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t>tedy sporů ze spotřebitelského úvě</w:t>
      </w:r>
      <w:r>
        <w:rPr>
          <w:rFonts w:ascii="TimesNewRomanPSMT" w:hAnsi="TimesNewRomanPSMT" w:cs="TimesNewRomanPSMT"/>
          <w:sz w:val="22"/>
          <w:szCs w:val="22"/>
          <w:lang w:eastAsia="cs-CZ"/>
        </w:rPr>
        <w:t xml:space="preserve">ru a kolektivního </w:t>
      </w: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t>investování. Finanč</w:t>
      </w:r>
      <w:r>
        <w:rPr>
          <w:rFonts w:ascii="TimesNewRomanPSMT" w:hAnsi="TimesNewRomanPSMT" w:cs="TimesNewRomanPSMT"/>
          <w:sz w:val="22"/>
          <w:szCs w:val="22"/>
          <w:lang w:eastAsia="cs-CZ"/>
        </w:rPr>
        <w:t xml:space="preserve">ního arbitra jmenuje </w:t>
      </w: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t>vláda na návrh ministra financí a za výkon své funkce odpovídá finanční arbitr vládě</w:t>
      </w:r>
      <w:r>
        <w:rPr>
          <w:rFonts w:ascii="TimesNewRomanPSMT" w:hAnsi="TimesNewRomanPSMT" w:cs="TimesNewRomanPSMT"/>
          <w:sz w:val="22"/>
          <w:szCs w:val="22"/>
          <w:lang w:eastAsia="cs-CZ"/>
        </w:rPr>
        <w:t xml:space="preserve">. Úkoly </w:t>
      </w: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t>spojené se zabezpečením činnosti finančního arbitra plní Kancelář finanč</w:t>
      </w:r>
      <w:r>
        <w:rPr>
          <w:rFonts w:ascii="TimesNewRomanPSMT" w:hAnsi="TimesNewRomanPSMT" w:cs="TimesNewRomanPSMT"/>
          <w:sz w:val="22"/>
          <w:szCs w:val="22"/>
          <w:lang w:eastAsia="cs-CZ"/>
        </w:rPr>
        <w:t xml:space="preserve">ního arbitra, která je </w:t>
      </w: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t xml:space="preserve">organizační složkou </w:t>
      </w: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lastRenderedPageBreak/>
        <w:t>státu, v jejímž čele finanč</w:t>
      </w:r>
      <w:r>
        <w:rPr>
          <w:rFonts w:ascii="TimesNewRomanPSMT" w:hAnsi="TimesNewRomanPSMT" w:cs="TimesNewRomanPSMT"/>
          <w:sz w:val="22"/>
          <w:szCs w:val="22"/>
          <w:lang w:eastAsia="cs-CZ"/>
        </w:rPr>
        <w:t xml:space="preserve">ní arbitr stojí. </w:t>
      </w: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t>Řízení před finančním arbitrem se zahajuje na návrh zákazníka (uživatele platebních služ</w:t>
      </w:r>
      <w:r>
        <w:rPr>
          <w:rFonts w:ascii="TimesNewRomanPSMT" w:hAnsi="TimesNewRomanPSMT" w:cs="TimesNewRomanPSMT"/>
          <w:sz w:val="22"/>
          <w:szCs w:val="22"/>
          <w:lang w:eastAsia="cs-CZ"/>
        </w:rPr>
        <w:t xml:space="preserve">eb, </w:t>
      </w: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t>držitele elektronických peněz, spotřebitele ze spotřebitelského úvěru a spotř</w:t>
      </w:r>
      <w:r>
        <w:rPr>
          <w:rFonts w:ascii="TimesNewRomanPSMT" w:hAnsi="TimesNewRomanPSMT" w:cs="TimesNewRomanPSMT"/>
          <w:sz w:val="22"/>
          <w:szCs w:val="22"/>
          <w:lang w:eastAsia="cs-CZ"/>
        </w:rPr>
        <w:t xml:space="preserve">ebitele z fondu </w:t>
      </w: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t>kolektivního investování). Návrh na zahájení řízení před finančním arbitrem lze podat</w:t>
      </w:r>
      <w:r>
        <w:rPr>
          <w:rFonts w:ascii="TimesNewRomanPSMT" w:hAnsi="TimesNewRomanPSMT" w:cs="TimesNewRomanPSMT"/>
          <w:sz w:val="22"/>
          <w:szCs w:val="22"/>
          <w:lang w:eastAsia="cs-CZ"/>
        </w:rPr>
        <w:t xml:space="preserve"> </w:t>
      </w: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t>písemně poštou, v elektronické podobě (e-mailem opatřeným zaruč</w:t>
      </w:r>
      <w:r>
        <w:rPr>
          <w:rFonts w:ascii="TimesNewRomanPSMT" w:hAnsi="TimesNewRomanPSMT" w:cs="TimesNewRomanPSMT"/>
          <w:sz w:val="22"/>
          <w:szCs w:val="22"/>
          <w:lang w:eastAsia="cs-CZ"/>
        </w:rPr>
        <w:t>eným podpisem nebo</w:t>
      </w:r>
      <w:r w:rsidR="003551D5">
        <w:rPr>
          <w:rFonts w:ascii="TimesNewRomanPSMT" w:hAnsi="TimesNewRomanPSMT" w:cs="TimesNewRomanPSMT"/>
          <w:sz w:val="22"/>
          <w:szCs w:val="22"/>
          <w:lang w:eastAsia="cs-CZ"/>
        </w:rPr>
        <w:t xml:space="preserve"> </w:t>
      </w: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t>prostřednictvím datové schránky), osobně, resp. ústně do protokolu v sídle Kanceláře</w:t>
      </w:r>
      <w:r w:rsidR="003551D5">
        <w:rPr>
          <w:rFonts w:ascii="TimesNewRomanPSMT" w:hAnsi="TimesNewRomanPSMT" w:cs="TimesNewRomanPSMT"/>
          <w:sz w:val="22"/>
          <w:szCs w:val="22"/>
          <w:lang w:eastAsia="cs-CZ"/>
        </w:rPr>
        <w:t xml:space="preserve"> </w:t>
      </w: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t>finančního arbitra. K usnadnění podání návrhu je na stránkách finančního arbitra k</w:t>
      </w:r>
      <w:r w:rsidR="003551D5">
        <w:rPr>
          <w:rFonts w:ascii="TimesNewRomanPSMT" w:hAnsi="TimesNewRomanPSMT" w:cs="TimesNewRomanPSMT"/>
          <w:sz w:val="22"/>
          <w:szCs w:val="22"/>
          <w:lang w:eastAsia="cs-CZ"/>
        </w:rPr>
        <w:t> </w:t>
      </w: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t>dispozici</w:t>
      </w:r>
      <w:r w:rsidR="003551D5">
        <w:rPr>
          <w:rFonts w:ascii="TimesNewRomanPSMT" w:hAnsi="TimesNewRomanPSMT" w:cs="TimesNewRomanPSMT"/>
          <w:sz w:val="22"/>
          <w:szCs w:val="22"/>
          <w:lang w:eastAsia="cs-CZ"/>
        </w:rPr>
        <w:t xml:space="preserve"> </w:t>
      </w:r>
      <w:r w:rsidRPr="00375892">
        <w:rPr>
          <w:rFonts w:ascii="TimesNewRomanPSMT" w:hAnsi="TimesNewRomanPSMT" w:cs="TimesNewRomanPSMT"/>
          <w:sz w:val="22"/>
          <w:szCs w:val="22"/>
          <w:lang w:eastAsia="cs-CZ"/>
        </w:rPr>
        <w:t xml:space="preserve">formulář - </w:t>
      </w:r>
      <w:r w:rsidRPr="003551D5">
        <w:rPr>
          <w:rFonts w:ascii="TimesNewRomanPSMT" w:hAnsi="TimesNewRomanPSMT" w:cs="TimesNewRomanPSMT"/>
          <w:color w:val="0070C0"/>
          <w:sz w:val="22"/>
          <w:szCs w:val="22"/>
          <w:u w:val="single"/>
          <w:lang w:eastAsia="cs-CZ"/>
        </w:rPr>
        <w:t>http://www.finarbitr.cz/cs/financni-arbitr-formulare-ke-stazeni.html</w:t>
      </w:r>
      <w:r w:rsidRPr="003551D5">
        <w:rPr>
          <w:rFonts w:ascii="TimesNewRomanPSMT" w:hAnsi="TimesNewRomanPSMT" w:cs="TimesNewRomanPSMT"/>
          <w:color w:val="0070C0"/>
          <w:sz w:val="22"/>
          <w:szCs w:val="22"/>
          <w:lang w:eastAsia="cs-CZ"/>
        </w:rPr>
        <w:t xml:space="preserve">, </w:t>
      </w:r>
      <w:r w:rsidRPr="003551D5">
        <w:rPr>
          <w:rFonts w:ascii="TimesNewRomanPSMT" w:hAnsi="TimesNewRomanPSMT" w:cs="TimesNewRomanPSMT"/>
          <w:sz w:val="22"/>
          <w:szCs w:val="22"/>
          <w:lang w:eastAsia="cs-CZ"/>
        </w:rPr>
        <w:t>včetně</w:t>
      </w:r>
      <w:r w:rsidR="003551D5" w:rsidRPr="003551D5">
        <w:rPr>
          <w:rFonts w:ascii="TimesNewRomanPSMT" w:hAnsi="TimesNewRomanPSMT" w:cs="TimesNewRomanPSMT"/>
          <w:sz w:val="22"/>
          <w:szCs w:val="22"/>
          <w:lang w:eastAsia="cs-CZ"/>
        </w:rPr>
        <w:t xml:space="preserve"> </w:t>
      </w:r>
      <w:r w:rsidRPr="003551D5">
        <w:rPr>
          <w:rFonts w:ascii="TimesNewRomanPSMT" w:hAnsi="TimesNewRomanPSMT" w:cs="TimesNewRomanPSMT"/>
          <w:sz w:val="22"/>
          <w:szCs w:val="22"/>
          <w:lang w:eastAsia="cs-CZ"/>
        </w:rPr>
        <w:t>vzorově vyplněného formuláře návrhu</w:t>
      </w:r>
      <w:r w:rsidRPr="003551D5">
        <w:rPr>
          <w:rFonts w:ascii="TimesNewRomanPSMT" w:hAnsi="TimesNewRomanPSMT" w:cs="TimesNewRomanPSMT"/>
          <w:color w:val="0070C0"/>
          <w:sz w:val="22"/>
          <w:szCs w:val="22"/>
          <w:lang w:eastAsia="cs-CZ"/>
        </w:rPr>
        <w:t>.</w:t>
      </w:r>
    </w:p>
    <w:p w:rsidR="003551D5" w:rsidRDefault="003551D5" w:rsidP="003551D5">
      <w:pPr>
        <w:suppressAutoHyphens w:val="0"/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eastAsia="cs-CZ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eastAsia="cs-CZ"/>
        </w:rPr>
        <w:t>Kdy finanční arbitr nemůže rozhodnout?</w:t>
      </w:r>
    </w:p>
    <w:p w:rsidR="003551D5" w:rsidRPr="003551D5" w:rsidRDefault="003551D5" w:rsidP="003551D5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2"/>
          <w:szCs w:val="22"/>
          <w:lang w:eastAsia="cs-CZ"/>
        </w:rPr>
      </w:pP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Finanční arbitr nemůže rozhodnut zejména tehdy, nemá-li návrh na zahájení řízení veš</w:t>
      </w:r>
      <w:r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keré</w:t>
      </w:r>
      <w:r w:rsidR="00595FB6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 </w:t>
      </w: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náležitosti. Finanční arbitr dále nemůže rozhodnout, pokud:</w:t>
      </w:r>
    </w:p>
    <w:p w:rsidR="003551D5" w:rsidRPr="003551D5" w:rsidRDefault="003551D5" w:rsidP="003551D5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2"/>
          <w:szCs w:val="22"/>
          <w:lang w:eastAsia="cs-CZ"/>
        </w:rPr>
      </w:pP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a) spor nenáleží do působnosti arbitra,</w:t>
      </w:r>
    </w:p>
    <w:p w:rsidR="003551D5" w:rsidRPr="003551D5" w:rsidRDefault="003551D5" w:rsidP="003551D5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2"/>
          <w:szCs w:val="22"/>
          <w:lang w:eastAsia="cs-CZ"/>
        </w:rPr>
      </w:pP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b) ve věci samé již rozhodl soud nebo ř</w:t>
      </w:r>
      <w:r w:rsidR="00FF195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ízení</w:t>
      </w: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 bylo před </w:t>
      </w:r>
      <w:proofErr w:type="gramStart"/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soudem </w:t>
      </w:r>
      <w:r w:rsidR="00FF195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 </w:t>
      </w: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zahájeno</w:t>
      </w:r>
      <w:proofErr w:type="gramEnd"/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,</w:t>
      </w:r>
    </w:p>
    <w:p w:rsidR="003551D5" w:rsidRPr="003551D5" w:rsidRDefault="003551D5" w:rsidP="003551D5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2"/>
          <w:szCs w:val="22"/>
          <w:lang w:eastAsia="cs-CZ"/>
        </w:rPr>
      </w:pP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c) spor je nebo již byl předmětem řízení před arbitrem,</w:t>
      </w:r>
    </w:p>
    <w:p w:rsidR="003551D5" w:rsidRPr="003551D5" w:rsidRDefault="003551D5" w:rsidP="003551D5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2"/>
          <w:szCs w:val="22"/>
          <w:lang w:eastAsia="cs-CZ"/>
        </w:rPr>
      </w:pP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d) ve </w:t>
      </w:r>
      <w:proofErr w:type="gramStart"/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vě</w:t>
      </w:r>
      <w:r w:rsidR="00FF195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ci </w:t>
      </w: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 již</w:t>
      </w:r>
      <w:proofErr w:type="gramEnd"/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 bylo rozhodnuto v rozhodčím řízení nebo ve vě</w:t>
      </w:r>
      <w:r w:rsidR="00FF195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ci </w:t>
      </w: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 bylo rozhodčí ř</w:t>
      </w:r>
      <w:r w:rsidR="00FF195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ízení </w:t>
      </w: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zahájeno.</w:t>
      </w:r>
    </w:p>
    <w:p w:rsidR="003551D5" w:rsidRPr="003551D5" w:rsidRDefault="003551D5" w:rsidP="00FF1955">
      <w:pPr>
        <w:suppressAutoHyphens w:val="0"/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22"/>
          <w:szCs w:val="22"/>
          <w:lang w:eastAsia="cs-CZ"/>
        </w:rPr>
      </w:pPr>
      <w:r w:rsidRPr="003551D5">
        <w:rPr>
          <w:rFonts w:ascii="TimesNewRomanPS-BoldMT" w:hAnsi="TimesNewRomanPS-BoldMT" w:cs="TimesNewRomanPS-BoldMT"/>
          <w:b/>
          <w:bCs/>
          <w:color w:val="000000"/>
          <w:sz w:val="22"/>
          <w:szCs w:val="22"/>
          <w:lang w:eastAsia="cs-CZ"/>
        </w:rPr>
        <w:t>Jak finanční arbitr v řízení postupuje?</w:t>
      </w:r>
    </w:p>
    <w:p w:rsidR="003551D5" w:rsidRPr="003551D5" w:rsidRDefault="003551D5" w:rsidP="003551D5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2"/>
          <w:szCs w:val="22"/>
          <w:lang w:eastAsia="cs-CZ"/>
        </w:rPr>
      </w:pP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Finanční arbitr je povinen rozhodovat podle svého nejlepšího vědomí a svědomí, </w:t>
      </w:r>
      <w:proofErr w:type="gramStart"/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nestranně</w:t>
      </w:r>
      <w:r w:rsidR="00FF195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,</w:t>
      </w: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spravedlivě</w:t>
      </w:r>
      <w:proofErr w:type="gramEnd"/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 a bez průtahů, nehájí tedy zájmy pouze jedné ze stran. V řízení p</w:t>
      </w:r>
      <w:r w:rsidR="00FF195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ostupuje arbitr podle </w:t>
      </w: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zákona o finančním arbitrovi s přiměřeným použitím správního </w:t>
      </w:r>
      <w:proofErr w:type="gramStart"/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řádu</w:t>
      </w:r>
      <w:r w:rsidR="00FF195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.</w:t>
      </w: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Ve</w:t>
      </w:r>
      <w:proofErr w:type="gramEnd"/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 věci finanční arbitr rozhoduje nálezem. Proti nálezu finanční</w:t>
      </w:r>
      <w:r w:rsidR="00FF195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ho arbitra lze uplatnit opravné </w:t>
      </w: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prostředky – námitky. Pravomocný nález finančního arbitra je soudně v</w:t>
      </w:r>
      <w:r w:rsidR="00FF195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ykonatelný a má tedy </w:t>
      </w: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úč</w:t>
      </w:r>
      <w:r w:rsidR="00FF195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inky srovnatelné se soudním </w:t>
      </w: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rozhodnutím. V případě nesouhlasu s konečným rozhodnutím</w:t>
      </w:r>
    </w:p>
    <w:p w:rsidR="003551D5" w:rsidRPr="003551D5" w:rsidRDefault="003551D5" w:rsidP="003551D5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2"/>
          <w:szCs w:val="22"/>
          <w:lang w:eastAsia="cs-CZ"/>
        </w:rPr>
      </w:pP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finančního arbitra je možné podat k obecnému soudu žalobu o přezkum rozhodnutí.</w:t>
      </w:r>
    </w:p>
    <w:p w:rsidR="003551D5" w:rsidRPr="003551D5" w:rsidRDefault="003551D5" w:rsidP="00FF1955">
      <w:pPr>
        <w:suppressAutoHyphens w:val="0"/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22"/>
          <w:szCs w:val="22"/>
          <w:lang w:eastAsia="cs-CZ"/>
        </w:rPr>
      </w:pPr>
    </w:p>
    <w:p w:rsidR="003551D5" w:rsidRPr="003551D5" w:rsidRDefault="003551D5" w:rsidP="003551D5">
      <w:pPr>
        <w:suppressAutoHyphens w:val="0"/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sz w:val="22"/>
          <w:szCs w:val="22"/>
          <w:lang w:eastAsia="cs-CZ"/>
        </w:rPr>
      </w:pPr>
      <w:r w:rsidRPr="003551D5">
        <w:rPr>
          <w:rFonts w:ascii="TimesNewRomanPS-BoldMT" w:hAnsi="TimesNewRomanPS-BoldMT" w:cs="TimesNewRomanPS-BoldMT"/>
          <w:b/>
          <w:bCs/>
          <w:color w:val="000000"/>
          <w:sz w:val="22"/>
          <w:szCs w:val="22"/>
          <w:lang w:eastAsia="cs-CZ"/>
        </w:rPr>
        <w:t>Kontakt</w:t>
      </w:r>
      <w:r w:rsidR="00FF1955">
        <w:rPr>
          <w:rFonts w:ascii="TimesNewRomanPS-BoldMT" w:hAnsi="TimesNewRomanPS-BoldMT" w:cs="TimesNewRomanPS-BoldMT"/>
          <w:b/>
          <w:bCs/>
          <w:color w:val="000000"/>
          <w:sz w:val="22"/>
          <w:szCs w:val="22"/>
          <w:lang w:eastAsia="cs-CZ"/>
        </w:rPr>
        <w:t>:</w:t>
      </w:r>
    </w:p>
    <w:p w:rsidR="003551D5" w:rsidRPr="003551D5" w:rsidRDefault="003551D5" w:rsidP="003551D5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2"/>
          <w:szCs w:val="22"/>
          <w:lang w:eastAsia="cs-CZ"/>
        </w:rPr>
      </w:pP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Kancelář finančního arbitra, organizační složka státu</w:t>
      </w:r>
    </w:p>
    <w:p w:rsidR="003551D5" w:rsidRPr="003551D5" w:rsidRDefault="003551D5" w:rsidP="003551D5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2"/>
          <w:szCs w:val="22"/>
          <w:lang w:eastAsia="cs-CZ"/>
        </w:rPr>
      </w:pP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sídlo: Praha 1, </w:t>
      </w:r>
      <w:proofErr w:type="spellStart"/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Legerova</w:t>
      </w:r>
      <w:proofErr w:type="spellEnd"/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 1581/69, 110 00</w:t>
      </w:r>
    </w:p>
    <w:p w:rsidR="003551D5" w:rsidRPr="00FF1955" w:rsidRDefault="00FF1955" w:rsidP="003551D5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2"/>
          <w:szCs w:val="22"/>
          <w:lang w:eastAsia="cs-CZ"/>
        </w:rPr>
      </w:pPr>
      <w:proofErr w:type="gramStart"/>
      <w:r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telefon : 257 042 094</w:t>
      </w:r>
      <w:proofErr w:type="gramEnd"/>
      <w:r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, </w:t>
      </w:r>
      <w:r w:rsidR="003551D5"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fax : 257 042</w:t>
      </w:r>
      <w:r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 </w:t>
      </w:r>
      <w:r w:rsidR="003551D5"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089</w:t>
      </w:r>
      <w:r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, </w:t>
      </w:r>
      <w:r w:rsidR="003551D5"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e-mail : </w:t>
      </w:r>
      <w:r w:rsidR="003551D5" w:rsidRPr="003551D5">
        <w:rPr>
          <w:rFonts w:ascii="TimesNewRomanPSMT" w:hAnsi="TimesNewRomanPSMT" w:cs="TimesNewRomanPSMT"/>
          <w:color w:val="0000FF"/>
          <w:sz w:val="22"/>
          <w:szCs w:val="22"/>
          <w:lang w:eastAsia="cs-CZ"/>
        </w:rPr>
        <w:t>arbitr@finarbitr.cz</w:t>
      </w:r>
    </w:p>
    <w:p w:rsidR="003551D5" w:rsidRPr="003551D5" w:rsidRDefault="003551D5" w:rsidP="003551D5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color w:val="0000FF"/>
          <w:sz w:val="22"/>
          <w:szCs w:val="22"/>
          <w:lang w:eastAsia="cs-CZ"/>
        </w:rPr>
      </w:pP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internetová </w:t>
      </w:r>
      <w:proofErr w:type="gramStart"/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stránka : </w:t>
      </w:r>
      <w:r w:rsidRPr="003551D5">
        <w:rPr>
          <w:rFonts w:ascii="TimesNewRomanPSMT" w:hAnsi="TimesNewRomanPSMT" w:cs="TimesNewRomanPSMT"/>
          <w:color w:val="0000FF"/>
          <w:sz w:val="22"/>
          <w:szCs w:val="22"/>
          <w:lang w:eastAsia="cs-CZ"/>
        </w:rPr>
        <w:t>http</w:t>
      </w:r>
      <w:proofErr w:type="gramEnd"/>
      <w:r w:rsidRPr="003551D5">
        <w:rPr>
          <w:rFonts w:ascii="TimesNewRomanPSMT" w:hAnsi="TimesNewRomanPSMT" w:cs="TimesNewRomanPSMT"/>
          <w:color w:val="0000FF"/>
          <w:sz w:val="22"/>
          <w:szCs w:val="22"/>
          <w:lang w:eastAsia="cs-CZ"/>
        </w:rPr>
        <w:t>://www.financniarbitr.cz</w:t>
      </w:r>
    </w:p>
    <w:p w:rsidR="003551D5" w:rsidRPr="003551D5" w:rsidRDefault="003551D5" w:rsidP="003551D5">
      <w:pPr>
        <w:suppressAutoHyphens w:val="0"/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sz w:val="22"/>
          <w:szCs w:val="22"/>
          <w:lang w:eastAsia="cs-CZ"/>
        </w:rPr>
      </w:pPr>
      <w:r w:rsidRPr="003551D5">
        <w:rPr>
          <w:rFonts w:ascii="TimesNewRomanPS-BoldMT" w:hAnsi="TimesNewRomanPS-BoldMT" w:cs="TimesNewRomanPS-BoldMT"/>
          <w:b/>
          <w:bCs/>
          <w:color w:val="000000"/>
          <w:sz w:val="22"/>
          <w:szCs w:val="22"/>
          <w:lang w:eastAsia="cs-CZ"/>
        </w:rPr>
        <w:t>Úřední hodiny</w:t>
      </w:r>
    </w:p>
    <w:p w:rsidR="003551D5" w:rsidRPr="003551D5" w:rsidRDefault="003551D5" w:rsidP="003551D5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2"/>
          <w:szCs w:val="22"/>
          <w:lang w:eastAsia="cs-CZ"/>
        </w:rPr>
      </w:pPr>
      <w:proofErr w:type="gramStart"/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Pondělí </w:t>
      </w:r>
      <w:r w:rsidR="00FF195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: </w:t>
      </w: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08:30</w:t>
      </w:r>
      <w:proofErr w:type="gramEnd"/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 – 15:30 hod.</w:t>
      </w:r>
    </w:p>
    <w:p w:rsidR="003551D5" w:rsidRPr="003551D5" w:rsidRDefault="003551D5" w:rsidP="003551D5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2"/>
          <w:szCs w:val="22"/>
          <w:lang w:eastAsia="cs-CZ"/>
        </w:rPr>
      </w:pPr>
      <w:proofErr w:type="gramStart"/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Úterý </w:t>
      </w:r>
      <w:r w:rsidR="00FF195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    :</w:t>
      </w: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08:30</w:t>
      </w:r>
      <w:proofErr w:type="gramEnd"/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 – 15:30 hod.</w:t>
      </w:r>
    </w:p>
    <w:p w:rsidR="003551D5" w:rsidRPr="003551D5" w:rsidRDefault="003551D5" w:rsidP="003551D5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2"/>
          <w:szCs w:val="22"/>
          <w:lang w:eastAsia="cs-CZ"/>
        </w:rPr>
      </w:pPr>
      <w:proofErr w:type="gramStart"/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Středa </w:t>
      </w:r>
      <w:r w:rsidR="00FF195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   :</w:t>
      </w: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08:30</w:t>
      </w:r>
      <w:proofErr w:type="gramEnd"/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 – 15:30 hod.</w:t>
      </w:r>
    </w:p>
    <w:p w:rsidR="003551D5" w:rsidRPr="003551D5" w:rsidRDefault="003551D5" w:rsidP="003551D5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2"/>
          <w:szCs w:val="22"/>
          <w:lang w:eastAsia="cs-CZ"/>
        </w:rPr>
      </w:pPr>
      <w:proofErr w:type="gramStart"/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Čtvrtek </w:t>
      </w:r>
      <w:r w:rsidR="00FF195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 :</w:t>
      </w: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08:30</w:t>
      </w:r>
      <w:proofErr w:type="gramEnd"/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 – 15:30 hod.</w:t>
      </w:r>
    </w:p>
    <w:p w:rsidR="003551D5" w:rsidRPr="003551D5" w:rsidRDefault="003551D5" w:rsidP="003551D5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2"/>
          <w:szCs w:val="22"/>
          <w:lang w:eastAsia="cs-CZ"/>
        </w:rPr>
      </w:pPr>
      <w:proofErr w:type="gramStart"/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Pátek </w:t>
      </w:r>
      <w:r w:rsidR="00FF195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     :</w:t>
      </w: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08:30</w:t>
      </w:r>
      <w:proofErr w:type="gramEnd"/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 – 14:30 hod.</w:t>
      </w:r>
    </w:p>
    <w:p w:rsidR="003551D5" w:rsidRPr="003551D5" w:rsidRDefault="003551D5" w:rsidP="003551D5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2"/>
          <w:szCs w:val="22"/>
          <w:lang w:eastAsia="cs-CZ"/>
        </w:rPr>
      </w:pP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V případě jakýchkoli dotazů souvisejících s činností finančníh</w:t>
      </w:r>
      <w:r w:rsidR="00FF195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 xml:space="preserve">o arbitra nás neváhejte kdykoli </w:t>
      </w: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kontaktovat.</w:t>
      </w:r>
    </w:p>
    <w:p w:rsidR="003551D5" w:rsidRPr="00FF1955" w:rsidRDefault="003551D5" w:rsidP="00FF1955">
      <w:pPr>
        <w:suppressAutoHyphens w:val="0"/>
        <w:autoSpaceDE w:val="0"/>
        <w:autoSpaceDN w:val="0"/>
        <w:adjustRightInd w:val="0"/>
        <w:jc w:val="right"/>
        <w:rPr>
          <w:rFonts w:ascii="TimesNewRomanPS-BoldMT" w:hAnsi="TimesNewRomanPS-BoldMT" w:cs="TimesNewRomanPS-BoldMT"/>
          <w:bCs/>
          <w:color w:val="000000"/>
          <w:sz w:val="22"/>
          <w:szCs w:val="22"/>
          <w:lang w:eastAsia="cs-CZ"/>
        </w:rPr>
      </w:pPr>
      <w:r w:rsidRPr="00FF1955">
        <w:rPr>
          <w:rFonts w:ascii="TimesNewRomanPS-BoldMT" w:hAnsi="TimesNewRomanPS-BoldMT" w:cs="TimesNewRomanPS-BoldMT"/>
          <w:bCs/>
          <w:color w:val="000000"/>
          <w:sz w:val="22"/>
          <w:szCs w:val="22"/>
          <w:lang w:eastAsia="cs-CZ"/>
        </w:rPr>
        <w:t xml:space="preserve">Mgr. Monika </w:t>
      </w:r>
      <w:proofErr w:type="spellStart"/>
      <w:r w:rsidRPr="00FF1955">
        <w:rPr>
          <w:rFonts w:ascii="TimesNewRomanPS-BoldMT" w:hAnsi="TimesNewRomanPS-BoldMT" w:cs="TimesNewRomanPS-BoldMT"/>
          <w:bCs/>
          <w:color w:val="000000"/>
          <w:sz w:val="22"/>
          <w:szCs w:val="22"/>
          <w:lang w:eastAsia="cs-CZ"/>
        </w:rPr>
        <w:t>Nedelková</w:t>
      </w:r>
      <w:proofErr w:type="spellEnd"/>
      <w:r w:rsidRPr="00FF1955">
        <w:rPr>
          <w:rFonts w:ascii="TimesNewRomanPS-BoldMT" w:hAnsi="TimesNewRomanPS-BoldMT" w:cs="TimesNewRomanPS-BoldMT"/>
          <w:bCs/>
          <w:color w:val="000000"/>
          <w:sz w:val="22"/>
          <w:szCs w:val="22"/>
          <w:lang w:eastAsia="cs-CZ"/>
        </w:rPr>
        <w:t xml:space="preserve"> v. r.</w:t>
      </w:r>
    </w:p>
    <w:p w:rsidR="003551D5" w:rsidRPr="003551D5" w:rsidRDefault="003551D5" w:rsidP="00FF1955">
      <w:pPr>
        <w:suppressAutoHyphens w:val="0"/>
        <w:autoSpaceDE w:val="0"/>
        <w:autoSpaceDN w:val="0"/>
        <w:adjustRightInd w:val="0"/>
        <w:jc w:val="right"/>
        <w:rPr>
          <w:rFonts w:ascii="TimesNewRomanPSMT" w:hAnsi="TimesNewRomanPSMT" w:cs="TimesNewRomanPSMT"/>
          <w:color w:val="000000"/>
          <w:sz w:val="22"/>
          <w:szCs w:val="22"/>
          <w:lang w:eastAsia="cs-CZ"/>
        </w:rPr>
      </w:pPr>
      <w:r w:rsidRPr="003551D5">
        <w:rPr>
          <w:rFonts w:ascii="TimesNewRomanPSMT" w:hAnsi="TimesNewRomanPSMT" w:cs="TimesNewRomanPSMT"/>
          <w:color w:val="000000"/>
          <w:sz w:val="22"/>
          <w:szCs w:val="22"/>
          <w:lang w:eastAsia="cs-CZ"/>
        </w:rPr>
        <w:t>finanční arbitr</w:t>
      </w:r>
    </w:p>
    <w:p w:rsidR="003551D5" w:rsidRPr="003551D5" w:rsidRDefault="003551D5" w:rsidP="00375892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  <w:lang w:eastAsia="cs-CZ"/>
        </w:rPr>
      </w:pPr>
    </w:p>
    <w:sectPr w:rsidR="003551D5" w:rsidRPr="003551D5" w:rsidSect="002D6D70">
      <w:footnotePr>
        <w:pos w:val="beneathText"/>
      </w:footnotePr>
      <w:pgSz w:w="16837" w:h="11913" w:orient="landscape"/>
      <w:pgMar w:top="454" w:right="544" w:bottom="476" w:left="54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310" w:rsidRDefault="00923310" w:rsidP="00522DEA">
      <w:r>
        <w:separator/>
      </w:r>
    </w:p>
  </w:endnote>
  <w:endnote w:type="continuationSeparator" w:id="0">
    <w:p w:rsidR="00923310" w:rsidRDefault="00923310" w:rsidP="00522D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font15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larendon Extended">
    <w:panose1 w:val="02040805050505020204"/>
    <w:charset w:val="EE"/>
    <w:family w:val="roman"/>
    <w:pitch w:val="variable"/>
    <w:sig w:usb0="00000007" w:usb1="00000000" w:usb2="00000000" w:usb3="00000000" w:csb0="00000093" w:csb1="00000000"/>
  </w:font>
  <w:font w:name="akaDylan Collage">
    <w:altName w:val="Courier New"/>
    <w:charset w:val="00"/>
    <w:family w:val="decorative"/>
    <w:pitch w:val="variable"/>
    <w:sig w:usb0="00000001" w:usb1="1000004B" w:usb2="00000000" w:usb3="00000000" w:csb0="00000183" w:csb1="00000000"/>
  </w:font>
  <w:font w:name="akaDylan Plain">
    <w:altName w:val="Courier New"/>
    <w:charset w:val="00"/>
    <w:family w:val="decorative"/>
    <w:pitch w:val="variable"/>
    <w:sig w:usb0="00000001" w:usb1="1000004B" w:usb2="00000000" w:usb3="00000000" w:csb0="0000018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310" w:rsidRDefault="00923310" w:rsidP="00522DEA">
      <w:r>
        <w:separator/>
      </w:r>
    </w:p>
  </w:footnote>
  <w:footnote w:type="continuationSeparator" w:id="0">
    <w:p w:rsidR="00923310" w:rsidRDefault="00923310" w:rsidP="00522D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  <w:szCs w:val="22"/>
      </w:rPr>
    </w:lvl>
  </w:abstractNum>
  <w:abstractNum w:abstractNumId="2">
    <w:nsid w:val="00DF1B3C"/>
    <w:multiLevelType w:val="hybridMultilevel"/>
    <w:tmpl w:val="8E7A73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25762CF"/>
    <w:multiLevelType w:val="hybridMultilevel"/>
    <w:tmpl w:val="B3D471C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3B43BD3"/>
    <w:multiLevelType w:val="hybridMultilevel"/>
    <w:tmpl w:val="90E293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F90D0B"/>
    <w:multiLevelType w:val="hybridMultilevel"/>
    <w:tmpl w:val="327657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8046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0E8D5AFF"/>
    <w:multiLevelType w:val="hybridMultilevel"/>
    <w:tmpl w:val="5DCE35DA"/>
    <w:lvl w:ilvl="0" w:tplc="04050001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9A055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15CF5461"/>
    <w:multiLevelType w:val="hybridMultilevel"/>
    <w:tmpl w:val="55FE4162"/>
    <w:lvl w:ilvl="0" w:tplc="0BC00D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165E42F4"/>
    <w:multiLevelType w:val="hybridMultilevel"/>
    <w:tmpl w:val="8EC83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A37E19"/>
    <w:multiLevelType w:val="hybridMultilevel"/>
    <w:tmpl w:val="13EC9D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A0282C"/>
    <w:multiLevelType w:val="hybridMultilevel"/>
    <w:tmpl w:val="CBCAA9E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8611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206C0299"/>
    <w:multiLevelType w:val="hybridMultilevel"/>
    <w:tmpl w:val="B5E0FF56"/>
    <w:lvl w:ilvl="0" w:tplc="C02A922C">
      <w:start w:val="1"/>
      <w:numFmt w:val="bullet"/>
      <w:pStyle w:val="normalnsodrkami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6E307FF"/>
    <w:multiLevelType w:val="hybridMultilevel"/>
    <w:tmpl w:val="BECC23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4361CB"/>
    <w:multiLevelType w:val="hybridMultilevel"/>
    <w:tmpl w:val="F0602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5C1C5E"/>
    <w:multiLevelType w:val="multilevel"/>
    <w:tmpl w:val="5EE01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E0B17E9"/>
    <w:multiLevelType w:val="hybridMultilevel"/>
    <w:tmpl w:val="7812A4E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F1627C7"/>
    <w:multiLevelType w:val="hybridMultilevel"/>
    <w:tmpl w:val="9D624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5B6DE1"/>
    <w:multiLevelType w:val="hybridMultilevel"/>
    <w:tmpl w:val="5A8AC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737704"/>
    <w:multiLevelType w:val="hybridMultilevel"/>
    <w:tmpl w:val="5C14E1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7E7457"/>
    <w:multiLevelType w:val="hybridMultilevel"/>
    <w:tmpl w:val="211ED8C6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8F725EA"/>
    <w:multiLevelType w:val="hybridMultilevel"/>
    <w:tmpl w:val="7B74B34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9FD509F"/>
    <w:multiLevelType w:val="hybridMultilevel"/>
    <w:tmpl w:val="34C60C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5B0163"/>
    <w:multiLevelType w:val="hybridMultilevel"/>
    <w:tmpl w:val="D7E4D6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3C27A2"/>
    <w:multiLevelType w:val="hybridMultilevel"/>
    <w:tmpl w:val="230C086C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462964D3"/>
    <w:multiLevelType w:val="hybridMultilevel"/>
    <w:tmpl w:val="705838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F55BDF"/>
    <w:multiLevelType w:val="hybridMultilevel"/>
    <w:tmpl w:val="886C1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8E74EA"/>
    <w:multiLevelType w:val="hybridMultilevel"/>
    <w:tmpl w:val="749AAA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2543A51"/>
    <w:multiLevelType w:val="hybridMultilevel"/>
    <w:tmpl w:val="CD6096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B32168"/>
    <w:multiLevelType w:val="hybridMultilevel"/>
    <w:tmpl w:val="9A6E089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B017EE5"/>
    <w:multiLevelType w:val="hybridMultilevel"/>
    <w:tmpl w:val="C16837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2969FF"/>
    <w:multiLevelType w:val="hybridMultilevel"/>
    <w:tmpl w:val="73089C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>
    <w:nsid w:val="600E4E8D"/>
    <w:multiLevelType w:val="hybridMultilevel"/>
    <w:tmpl w:val="EC38E4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BF774C"/>
    <w:multiLevelType w:val="hybridMultilevel"/>
    <w:tmpl w:val="D220C4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27753F"/>
    <w:multiLevelType w:val="hybridMultilevel"/>
    <w:tmpl w:val="9B9A059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06F0FE2"/>
    <w:multiLevelType w:val="hybridMultilevel"/>
    <w:tmpl w:val="FCBEC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7C16A6"/>
    <w:multiLevelType w:val="hybridMultilevel"/>
    <w:tmpl w:val="0D0006F6"/>
    <w:lvl w:ilvl="0" w:tplc="87CAF7C6">
      <w:start w:val="9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1">
    <w:nsid w:val="72E75FCD"/>
    <w:multiLevelType w:val="hybridMultilevel"/>
    <w:tmpl w:val="98C2D2E6"/>
    <w:lvl w:ilvl="0" w:tplc="924616AE">
      <w:numFmt w:val="bullet"/>
      <w:lvlText w:val="-"/>
      <w:lvlJc w:val="left"/>
      <w:pPr>
        <w:ind w:left="189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2">
    <w:nsid w:val="737E775A"/>
    <w:multiLevelType w:val="multilevel"/>
    <w:tmpl w:val="F9AA7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7EC5E1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>
    <w:nsid w:val="78F939B1"/>
    <w:multiLevelType w:val="hybridMultilevel"/>
    <w:tmpl w:val="FE3E132C"/>
    <w:lvl w:ilvl="0" w:tplc="0405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FA001A3"/>
    <w:multiLevelType w:val="hybridMultilevel"/>
    <w:tmpl w:val="7EF621F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8"/>
  </w:num>
  <w:num w:numId="3">
    <w:abstractNumId w:val="15"/>
  </w:num>
  <w:num w:numId="4">
    <w:abstractNumId w:val="45"/>
  </w:num>
  <w:num w:numId="5">
    <w:abstractNumId w:val="10"/>
  </w:num>
  <w:num w:numId="6">
    <w:abstractNumId w:val="25"/>
  </w:num>
  <w:num w:numId="7">
    <w:abstractNumId w:val="37"/>
  </w:num>
  <w:num w:numId="8">
    <w:abstractNumId w:val="20"/>
  </w:num>
  <w:num w:numId="9">
    <w:abstractNumId w:val="31"/>
  </w:num>
  <w:num w:numId="10">
    <w:abstractNumId w:val="4"/>
  </w:num>
  <w:num w:numId="11">
    <w:abstractNumId w:val="16"/>
  </w:num>
  <w:num w:numId="12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4"/>
  </w:num>
  <w:num w:numId="14">
    <w:abstractNumId w:val="12"/>
  </w:num>
  <w:num w:numId="15">
    <w:abstractNumId w:val="36"/>
  </w:num>
  <w:num w:numId="1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1"/>
  </w:num>
  <w:num w:numId="19">
    <w:abstractNumId w:val="6"/>
  </w:num>
  <w:num w:numId="20">
    <w:abstractNumId w:val="32"/>
  </w:num>
  <w:num w:numId="21">
    <w:abstractNumId w:val="11"/>
  </w:num>
  <w:num w:numId="22">
    <w:abstractNumId w:val="33"/>
  </w:num>
  <w:num w:numId="2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</w:num>
  <w:num w:numId="25">
    <w:abstractNumId w:val="40"/>
  </w:num>
  <w:num w:numId="26">
    <w:abstractNumId w:val="24"/>
  </w:num>
  <w:num w:numId="27">
    <w:abstractNumId w:val="22"/>
  </w:num>
  <w:num w:numId="28">
    <w:abstractNumId w:val="17"/>
  </w:num>
  <w:num w:numId="29">
    <w:abstractNumId w:val="43"/>
  </w:num>
  <w:num w:numId="30">
    <w:abstractNumId w:val="14"/>
  </w:num>
  <w:num w:numId="31">
    <w:abstractNumId w:val="35"/>
  </w:num>
  <w:num w:numId="32">
    <w:abstractNumId w:val="7"/>
  </w:num>
  <w:num w:numId="33">
    <w:abstractNumId w:val="9"/>
  </w:num>
  <w:num w:numId="34">
    <w:abstractNumId w:val="3"/>
  </w:num>
  <w:num w:numId="35">
    <w:abstractNumId w:val="19"/>
  </w:num>
  <w:num w:numId="36">
    <w:abstractNumId w:val="23"/>
  </w:num>
  <w:num w:numId="37">
    <w:abstractNumId w:val="30"/>
  </w:num>
  <w:num w:numId="38">
    <w:abstractNumId w:val="26"/>
  </w:num>
  <w:num w:numId="39">
    <w:abstractNumId w:val="27"/>
  </w:num>
  <w:num w:numId="40">
    <w:abstractNumId w:val="21"/>
  </w:num>
  <w:num w:numId="41">
    <w:abstractNumId w:val="18"/>
  </w:num>
  <w:num w:numId="42">
    <w:abstractNumId w:val="42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</w:num>
  <w:num w:numId="45">
    <w:abstractNumId w:val="34"/>
  </w:num>
  <w:num w:numId="46">
    <w:abstractNumId w:val="29"/>
  </w:num>
  <w:num w:numId="47">
    <w:abstractNumId w:val="2"/>
  </w:num>
  <w:num w:numId="48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C808AA"/>
    <w:rsid w:val="000043B6"/>
    <w:rsid w:val="000112A6"/>
    <w:rsid w:val="00011CCF"/>
    <w:rsid w:val="000138BD"/>
    <w:rsid w:val="00020229"/>
    <w:rsid w:val="00020AC3"/>
    <w:rsid w:val="00020D96"/>
    <w:rsid w:val="0002198E"/>
    <w:rsid w:val="00022A5B"/>
    <w:rsid w:val="00022BEF"/>
    <w:rsid w:val="00024CC3"/>
    <w:rsid w:val="000259CC"/>
    <w:rsid w:val="00025A6C"/>
    <w:rsid w:val="00026A44"/>
    <w:rsid w:val="00030309"/>
    <w:rsid w:val="0003121B"/>
    <w:rsid w:val="0003152A"/>
    <w:rsid w:val="000363E9"/>
    <w:rsid w:val="000364CD"/>
    <w:rsid w:val="00036548"/>
    <w:rsid w:val="000365E3"/>
    <w:rsid w:val="00040EF3"/>
    <w:rsid w:val="00040F81"/>
    <w:rsid w:val="000416E5"/>
    <w:rsid w:val="00041E50"/>
    <w:rsid w:val="00042053"/>
    <w:rsid w:val="00042A90"/>
    <w:rsid w:val="00042D35"/>
    <w:rsid w:val="00047BD1"/>
    <w:rsid w:val="00051265"/>
    <w:rsid w:val="00052845"/>
    <w:rsid w:val="00055B01"/>
    <w:rsid w:val="000640A2"/>
    <w:rsid w:val="000655D4"/>
    <w:rsid w:val="00073D86"/>
    <w:rsid w:val="0007553B"/>
    <w:rsid w:val="000770DF"/>
    <w:rsid w:val="00081A15"/>
    <w:rsid w:val="00086AB4"/>
    <w:rsid w:val="00087589"/>
    <w:rsid w:val="0009183F"/>
    <w:rsid w:val="000965FA"/>
    <w:rsid w:val="0009780E"/>
    <w:rsid w:val="000A2812"/>
    <w:rsid w:val="000A3CF6"/>
    <w:rsid w:val="000A55D1"/>
    <w:rsid w:val="000B242D"/>
    <w:rsid w:val="000B386D"/>
    <w:rsid w:val="000B3D3E"/>
    <w:rsid w:val="000B5523"/>
    <w:rsid w:val="000B6738"/>
    <w:rsid w:val="000B697B"/>
    <w:rsid w:val="000C0B10"/>
    <w:rsid w:val="000C3AFE"/>
    <w:rsid w:val="000C4537"/>
    <w:rsid w:val="000C6EDE"/>
    <w:rsid w:val="000C7207"/>
    <w:rsid w:val="000D5209"/>
    <w:rsid w:val="000E2F96"/>
    <w:rsid w:val="000E3246"/>
    <w:rsid w:val="000E3635"/>
    <w:rsid w:val="000E5507"/>
    <w:rsid w:val="000E6FD1"/>
    <w:rsid w:val="000F0C95"/>
    <w:rsid w:val="000F39CA"/>
    <w:rsid w:val="000F6241"/>
    <w:rsid w:val="000F7563"/>
    <w:rsid w:val="0010087D"/>
    <w:rsid w:val="00101055"/>
    <w:rsid w:val="0010374D"/>
    <w:rsid w:val="00106D56"/>
    <w:rsid w:val="00110485"/>
    <w:rsid w:val="00112569"/>
    <w:rsid w:val="0011259E"/>
    <w:rsid w:val="0011348A"/>
    <w:rsid w:val="00113A7D"/>
    <w:rsid w:val="00113B4A"/>
    <w:rsid w:val="00115B1F"/>
    <w:rsid w:val="00115B80"/>
    <w:rsid w:val="0011695C"/>
    <w:rsid w:val="00120269"/>
    <w:rsid w:val="00120342"/>
    <w:rsid w:val="001207CA"/>
    <w:rsid w:val="00121AC5"/>
    <w:rsid w:val="00122633"/>
    <w:rsid w:val="001236E3"/>
    <w:rsid w:val="00125D76"/>
    <w:rsid w:val="0012681A"/>
    <w:rsid w:val="00127CB6"/>
    <w:rsid w:val="001410CF"/>
    <w:rsid w:val="001418B3"/>
    <w:rsid w:val="00141B38"/>
    <w:rsid w:val="00142EEE"/>
    <w:rsid w:val="0014719C"/>
    <w:rsid w:val="00151B9C"/>
    <w:rsid w:val="00151EF1"/>
    <w:rsid w:val="00153A40"/>
    <w:rsid w:val="00154FA3"/>
    <w:rsid w:val="00167AED"/>
    <w:rsid w:val="00171834"/>
    <w:rsid w:val="001723D6"/>
    <w:rsid w:val="001734FB"/>
    <w:rsid w:val="00176ECC"/>
    <w:rsid w:val="00181B3B"/>
    <w:rsid w:val="00182198"/>
    <w:rsid w:val="0018430F"/>
    <w:rsid w:val="0018470A"/>
    <w:rsid w:val="001852AA"/>
    <w:rsid w:val="0018620B"/>
    <w:rsid w:val="00186B04"/>
    <w:rsid w:val="00192B07"/>
    <w:rsid w:val="00193407"/>
    <w:rsid w:val="001A5B22"/>
    <w:rsid w:val="001A68D6"/>
    <w:rsid w:val="001B2D5D"/>
    <w:rsid w:val="001B361A"/>
    <w:rsid w:val="001B4E3A"/>
    <w:rsid w:val="001B5469"/>
    <w:rsid w:val="001B57E1"/>
    <w:rsid w:val="001B7D1E"/>
    <w:rsid w:val="001C2145"/>
    <w:rsid w:val="001C34AC"/>
    <w:rsid w:val="001C3D4D"/>
    <w:rsid w:val="001C565C"/>
    <w:rsid w:val="001C5E8F"/>
    <w:rsid w:val="001D0801"/>
    <w:rsid w:val="001D1427"/>
    <w:rsid w:val="001D17A9"/>
    <w:rsid w:val="001D4907"/>
    <w:rsid w:val="001E0A38"/>
    <w:rsid w:val="001E0DB1"/>
    <w:rsid w:val="001E402F"/>
    <w:rsid w:val="001F15C1"/>
    <w:rsid w:val="001F28A2"/>
    <w:rsid w:val="001F3ED1"/>
    <w:rsid w:val="001F4E41"/>
    <w:rsid w:val="001F537C"/>
    <w:rsid w:val="001F7FE5"/>
    <w:rsid w:val="00201BA1"/>
    <w:rsid w:val="00202FB4"/>
    <w:rsid w:val="00205828"/>
    <w:rsid w:val="00205975"/>
    <w:rsid w:val="002109D5"/>
    <w:rsid w:val="00210D9B"/>
    <w:rsid w:val="00212777"/>
    <w:rsid w:val="00216185"/>
    <w:rsid w:val="00216E52"/>
    <w:rsid w:val="00217A0D"/>
    <w:rsid w:val="0022233C"/>
    <w:rsid w:val="0022440A"/>
    <w:rsid w:val="00233BE2"/>
    <w:rsid w:val="002356B5"/>
    <w:rsid w:val="0023783F"/>
    <w:rsid w:val="00243599"/>
    <w:rsid w:val="00243F88"/>
    <w:rsid w:val="00245B5C"/>
    <w:rsid w:val="0024737B"/>
    <w:rsid w:val="00247F9E"/>
    <w:rsid w:val="00254D5C"/>
    <w:rsid w:val="00254FEF"/>
    <w:rsid w:val="00256203"/>
    <w:rsid w:val="002566FB"/>
    <w:rsid w:val="002573FF"/>
    <w:rsid w:val="0025799B"/>
    <w:rsid w:val="00261738"/>
    <w:rsid w:val="00262D72"/>
    <w:rsid w:val="00262FDB"/>
    <w:rsid w:val="002646AC"/>
    <w:rsid w:val="00265523"/>
    <w:rsid w:val="00272046"/>
    <w:rsid w:val="002725C0"/>
    <w:rsid w:val="00273163"/>
    <w:rsid w:val="0027426D"/>
    <w:rsid w:val="00274CFF"/>
    <w:rsid w:val="00277005"/>
    <w:rsid w:val="00280550"/>
    <w:rsid w:val="00280C75"/>
    <w:rsid w:val="00280D45"/>
    <w:rsid w:val="00283B0C"/>
    <w:rsid w:val="00283E1A"/>
    <w:rsid w:val="00284295"/>
    <w:rsid w:val="002949C9"/>
    <w:rsid w:val="002957C8"/>
    <w:rsid w:val="00295FA1"/>
    <w:rsid w:val="00296E9C"/>
    <w:rsid w:val="0029735B"/>
    <w:rsid w:val="002A128D"/>
    <w:rsid w:val="002A1FB1"/>
    <w:rsid w:val="002A4585"/>
    <w:rsid w:val="002B5383"/>
    <w:rsid w:val="002B5CCF"/>
    <w:rsid w:val="002C3E73"/>
    <w:rsid w:val="002C53E4"/>
    <w:rsid w:val="002D3103"/>
    <w:rsid w:val="002D3565"/>
    <w:rsid w:val="002D412C"/>
    <w:rsid w:val="002D6D70"/>
    <w:rsid w:val="002D75B3"/>
    <w:rsid w:val="002E11C8"/>
    <w:rsid w:val="002E2295"/>
    <w:rsid w:val="002E236A"/>
    <w:rsid w:val="002E2763"/>
    <w:rsid w:val="002E2C4E"/>
    <w:rsid w:val="002E5398"/>
    <w:rsid w:val="002E5E28"/>
    <w:rsid w:val="002F1162"/>
    <w:rsid w:val="002F11CE"/>
    <w:rsid w:val="002F1A08"/>
    <w:rsid w:val="002F4712"/>
    <w:rsid w:val="002F6717"/>
    <w:rsid w:val="002F6DD1"/>
    <w:rsid w:val="00301E28"/>
    <w:rsid w:val="00303097"/>
    <w:rsid w:val="00307213"/>
    <w:rsid w:val="00313E84"/>
    <w:rsid w:val="00315E60"/>
    <w:rsid w:val="00316A2D"/>
    <w:rsid w:val="00316E22"/>
    <w:rsid w:val="00317BDF"/>
    <w:rsid w:val="003215EA"/>
    <w:rsid w:val="003218CC"/>
    <w:rsid w:val="003221AB"/>
    <w:rsid w:val="00323AA8"/>
    <w:rsid w:val="0032548F"/>
    <w:rsid w:val="003262CC"/>
    <w:rsid w:val="003311CF"/>
    <w:rsid w:val="003321DE"/>
    <w:rsid w:val="003407B0"/>
    <w:rsid w:val="00341934"/>
    <w:rsid w:val="0034290C"/>
    <w:rsid w:val="00344079"/>
    <w:rsid w:val="00345AB8"/>
    <w:rsid w:val="00345C63"/>
    <w:rsid w:val="00352082"/>
    <w:rsid w:val="003551D5"/>
    <w:rsid w:val="00355E18"/>
    <w:rsid w:val="003565AD"/>
    <w:rsid w:val="003566A6"/>
    <w:rsid w:val="00357361"/>
    <w:rsid w:val="00360E71"/>
    <w:rsid w:val="00361BCD"/>
    <w:rsid w:val="003640AE"/>
    <w:rsid w:val="003658F8"/>
    <w:rsid w:val="00367B93"/>
    <w:rsid w:val="003708C6"/>
    <w:rsid w:val="00371C4D"/>
    <w:rsid w:val="003731E6"/>
    <w:rsid w:val="003734BA"/>
    <w:rsid w:val="003746BE"/>
    <w:rsid w:val="0037580C"/>
    <w:rsid w:val="00375892"/>
    <w:rsid w:val="003760B3"/>
    <w:rsid w:val="003848BB"/>
    <w:rsid w:val="00385441"/>
    <w:rsid w:val="003903A1"/>
    <w:rsid w:val="00390646"/>
    <w:rsid w:val="00393A8B"/>
    <w:rsid w:val="00394DDA"/>
    <w:rsid w:val="00397EF4"/>
    <w:rsid w:val="003A7D0A"/>
    <w:rsid w:val="003B1500"/>
    <w:rsid w:val="003B52ED"/>
    <w:rsid w:val="003C13F6"/>
    <w:rsid w:val="003C1EAC"/>
    <w:rsid w:val="003C27A2"/>
    <w:rsid w:val="003C2B65"/>
    <w:rsid w:val="003C2FAF"/>
    <w:rsid w:val="003C3052"/>
    <w:rsid w:val="003C3391"/>
    <w:rsid w:val="003C6C10"/>
    <w:rsid w:val="003C74CC"/>
    <w:rsid w:val="003D05D3"/>
    <w:rsid w:val="003D0B71"/>
    <w:rsid w:val="003D26D2"/>
    <w:rsid w:val="003D30F5"/>
    <w:rsid w:val="003D4706"/>
    <w:rsid w:val="003D73B2"/>
    <w:rsid w:val="003E0A65"/>
    <w:rsid w:val="003E30AD"/>
    <w:rsid w:val="003F0CC9"/>
    <w:rsid w:val="003F0E49"/>
    <w:rsid w:val="003F2D8E"/>
    <w:rsid w:val="003F3812"/>
    <w:rsid w:val="003F3CCD"/>
    <w:rsid w:val="003F6626"/>
    <w:rsid w:val="003F6707"/>
    <w:rsid w:val="003F67C0"/>
    <w:rsid w:val="0040024A"/>
    <w:rsid w:val="004014B1"/>
    <w:rsid w:val="00401981"/>
    <w:rsid w:val="00404ADC"/>
    <w:rsid w:val="00404B6E"/>
    <w:rsid w:val="00406333"/>
    <w:rsid w:val="00406384"/>
    <w:rsid w:val="004104FC"/>
    <w:rsid w:val="00410CFB"/>
    <w:rsid w:val="00411473"/>
    <w:rsid w:val="00414D4E"/>
    <w:rsid w:val="00416131"/>
    <w:rsid w:val="0041751C"/>
    <w:rsid w:val="00417936"/>
    <w:rsid w:val="00423464"/>
    <w:rsid w:val="004252AB"/>
    <w:rsid w:val="0042618E"/>
    <w:rsid w:val="00430B6B"/>
    <w:rsid w:val="004334B7"/>
    <w:rsid w:val="00435541"/>
    <w:rsid w:val="004358A3"/>
    <w:rsid w:val="00436E96"/>
    <w:rsid w:val="00440444"/>
    <w:rsid w:val="004420A8"/>
    <w:rsid w:val="0044362C"/>
    <w:rsid w:val="004449B7"/>
    <w:rsid w:val="00447091"/>
    <w:rsid w:val="004570BC"/>
    <w:rsid w:val="0046196F"/>
    <w:rsid w:val="00461ECA"/>
    <w:rsid w:val="00464A57"/>
    <w:rsid w:val="00465743"/>
    <w:rsid w:val="00465A5E"/>
    <w:rsid w:val="004702F9"/>
    <w:rsid w:val="00470DB9"/>
    <w:rsid w:val="00473BA0"/>
    <w:rsid w:val="004773E9"/>
    <w:rsid w:val="0048267E"/>
    <w:rsid w:val="00484E3D"/>
    <w:rsid w:val="00495482"/>
    <w:rsid w:val="004957A8"/>
    <w:rsid w:val="0049618B"/>
    <w:rsid w:val="004979D0"/>
    <w:rsid w:val="004A1209"/>
    <w:rsid w:val="004A5D1B"/>
    <w:rsid w:val="004B2E13"/>
    <w:rsid w:val="004B5177"/>
    <w:rsid w:val="004B5563"/>
    <w:rsid w:val="004B5705"/>
    <w:rsid w:val="004C2EBC"/>
    <w:rsid w:val="004C469C"/>
    <w:rsid w:val="004C4F39"/>
    <w:rsid w:val="004C6284"/>
    <w:rsid w:val="004C639F"/>
    <w:rsid w:val="004C7FE8"/>
    <w:rsid w:val="004D297A"/>
    <w:rsid w:val="004D3C2E"/>
    <w:rsid w:val="004D58F1"/>
    <w:rsid w:val="004D63AD"/>
    <w:rsid w:val="004D6D51"/>
    <w:rsid w:val="004D79F7"/>
    <w:rsid w:val="004E096B"/>
    <w:rsid w:val="004E2809"/>
    <w:rsid w:val="004E4460"/>
    <w:rsid w:val="004E4EB1"/>
    <w:rsid w:val="004E663B"/>
    <w:rsid w:val="004E7CA9"/>
    <w:rsid w:val="004E7FD4"/>
    <w:rsid w:val="004F0010"/>
    <w:rsid w:val="004F26C6"/>
    <w:rsid w:val="004F69AF"/>
    <w:rsid w:val="004F778D"/>
    <w:rsid w:val="005024AD"/>
    <w:rsid w:val="00505969"/>
    <w:rsid w:val="00505D03"/>
    <w:rsid w:val="005144F1"/>
    <w:rsid w:val="00514C00"/>
    <w:rsid w:val="005159BE"/>
    <w:rsid w:val="005201E0"/>
    <w:rsid w:val="0052117B"/>
    <w:rsid w:val="005225B0"/>
    <w:rsid w:val="00522DEA"/>
    <w:rsid w:val="00523839"/>
    <w:rsid w:val="00526816"/>
    <w:rsid w:val="00527F66"/>
    <w:rsid w:val="005372F5"/>
    <w:rsid w:val="0054066F"/>
    <w:rsid w:val="00541D26"/>
    <w:rsid w:val="005455C9"/>
    <w:rsid w:val="0055221C"/>
    <w:rsid w:val="00553434"/>
    <w:rsid w:val="00557416"/>
    <w:rsid w:val="00565F59"/>
    <w:rsid w:val="00567984"/>
    <w:rsid w:val="00567E9A"/>
    <w:rsid w:val="005709BD"/>
    <w:rsid w:val="005737B7"/>
    <w:rsid w:val="00574CBB"/>
    <w:rsid w:val="00580493"/>
    <w:rsid w:val="00583F06"/>
    <w:rsid w:val="00585C5D"/>
    <w:rsid w:val="00586DE6"/>
    <w:rsid w:val="00595FB6"/>
    <w:rsid w:val="00597001"/>
    <w:rsid w:val="005A007E"/>
    <w:rsid w:val="005A0F5D"/>
    <w:rsid w:val="005A1D3D"/>
    <w:rsid w:val="005A713E"/>
    <w:rsid w:val="005B3B60"/>
    <w:rsid w:val="005B48D0"/>
    <w:rsid w:val="005B4B83"/>
    <w:rsid w:val="005B7A57"/>
    <w:rsid w:val="005C01B3"/>
    <w:rsid w:val="005C1074"/>
    <w:rsid w:val="005C2425"/>
    <w:rsid w:val="005C2834"/>
    <w:rsid w:val="005C377A"/>
    <w:rsid w:val="005D4A4F"/>
    <w:rsid w:val="005D501C"/>
    <w:rsid w:val="005D6ACB"/>
    <w:rsid w:val="005E1DB4"/>
    <w:rsid w:val="005E32E9"/>
    <w:rsid w:val="005E4F1C"/>
    <w:rsid w:val="005E5E06"/>
    <w:rsid w:val="005F433F"/>
    <w:rsid w:val="005F45EA"/>
    <w:rsid w:val="005F4927"/>
    <w:rsid w:val="005F4C3F"/>
    <w:rsid w:val="005F7B68"/>
    <w:rsid w:val="006033E1"/>
    <w:rsid w:val="00603696"/>
    <w:rsid w:val="00604AE8"/>
    <w:rsid w:val="0061465F"/>
    <w:rsid w:val="006202BC"/>
    <w:rsid w:val="006204E6"/>
    <w:rsid w:val="00625930"/>
    <w:rsid w:val="00627B73"/>
    <w:rsid w:val="00631DFA"/>
    <w:rsid w:val="00631E68"/>
    <w:rsid w:val="0063564C"/>
    <w:rsid w:val="0064110B"/>
    <w:rsid w:val="006411B8"/>
    <w:rsid w:val="00641A72"/>
    <w:rsid w:val="00642DAC"/>
    <w:rsid w:val="00645878"/>
    <w:rsid w:val="00646AC9"/>
    <w:rsid w:val="00647AD7"/>
    <w:rsid w:val="00647BE3"/>
    <w:rsid w:val="00651897"/>
    <w:rsid w:val="00651CB1"/>
    <w:rsid w:val="006523CF"/>
    <w:rsid w:val="006528AC"/>
    <w:rsid w:val="00654F74"/>
    <w:rsid w:val="006617E2"/>
    <w:rsid w:val="006645AE"/>
    <w:rsid w:val="006648D1"/>
    <w:rsid w:val="00664990"/>
    <w:rsid w:val="00667F7C"/>
    <w:rsid w:val="00670868"/>
    <w:rsid w:val="006738CC"/>
    <w:rsid w:val="006745A1"/>
    <w:rsid w:val="00680304"/>
    <w:rsid w:val="006807F1"/>
    <w:rsid w:val="006826A6"/>
    <w:rsid w:val="006877DE"/>
    <w:rsid w:val="006878C8"/>
    <w:rsid w:val="006923F2"/>
    <w:rsid w:val="00695BB8"/>
    <w:rsid w:val="006A3F16"/>
    <w:rsid w:val="006A4328"/>
    <w:rsid w:val="006A462B"/>
    <w:rsid w:val="006A53F6"/>
    <w:rsid w:val="006A6BE0"/>
    <w:rsid w:val="006B1493"/>
    <w:rsid w:val="006B2ADA"/>
    <w:rsid w:val="006B3C05"/>
    <w:rsid w:val="006B5851"/>
    <w:rsid w:val="006B767C"/>
    <w:rsid w:val="006C1D77"/>
    <w:rsid w:val="006C2948"/>
    <w:rsid w:val="006C37E7"/>
    <w:rsid w:val="006D0FF7"/>
    <w:rsid w:val="006D156E"/>
    <w:rsid w:val="006D2671"/>
    <w:rsid w:val="006D6AFE"/>
    <w:rsid w:val="006D74A1"/>
    <w:rsid w:val="006E1225"/>
    <w:rsid w:val="006E19B7"/>
    <w:rsid w:val="006E280E"/>
    <w:rsid w:val="006E34E7"/>
    <w:rsid w:val="006E58C6"/>
    <w:rsid w:val="006E60F9"/>
    <w:rsid w:val="006E7057"/>
    <w:rsid w:val="006F034F"/>
    <w:rsid w:val="006F16A1"/>
    <w:rsid w:val="006F6FE6"/>
    <w:rsid w:val="007018A9"/>
    <w:rsid w:val="00701C70"/>
    <w:rsid w:val="00703F08"/>
    <w:rsid w:val="00704A7B"/>
    <w:rsid w:val="00704C35"/>
    <w:rsid w:val="0070615E"/>
    <w:rsid w:val="0070670D"/>
    <w:rsid w:val="00706E89"/>
    <w:rsid w:val="00714430"/>
    <w:rsid w:val="00715D03"/>
    <w:rsid w:val="00717280"/>
    <w:rsid w:val="00717841"/>
    <w:rsid w:val="007209CE"/>
    <w:rsid w:val="00727734"/>
    <w:rsid w:val="007309E5"/>
    <w:rsid w:val="00731D1E"/>
    <w:rsid w:val="00732047"/>
    <w:rsid w:val="007334C0"/>
    <w:rsid w:val="007345EF"/>
    <w:rsid w:val="007373B8"/>
    <w:rsid w:val="00740425"/>
    <w:rsid w:val="0075454E"/>
    <w:rsid w:val="00760937"/>
    <w:rsid w:val="00761A18"/>
    <w:rsid w:val="007622D1"/>
    <w:rsid w:val="00762F3B"/>
    <w:rsid w:val="007635D6"/>
    <w:rsid w:val="00763691"/>
    <w:rsid w:val="00764B71"/>
    <w:rsid w:val="00767CE3"/>
    <w:rsid w:val="00772808"/>
    <w:rsid w:val="0077727B"/>
    <w:rsid w:val="00780B06"/>
    <w:rsid w:val="00781CF8"/>
    <w:rsid w:val="00785611"/>
    <w:rsid w:val="00787102"/>
    <w:rsid w:val="00787960"/>
    <w:rsid w:val="00793975"/>
    <w:rsid w:val="007939B4"/>
    <w:rsid w:val="00796892"/>
    <w:rsid w:val="00797D07"/>
    <w:rsid w:val="007A0054"/>
    <w:rsid w:val="007A1B4C"/>
    <w:rsid w:val="007A2AF0"/>
    <w:rsid w:val="007A50E9"/>
    <w:rsid w:val="007A5FA5"/>
    <w:rsid w:val="007B0501"/>
    <w:rsid w:val="007B0635"/>
    <w:rsid w:val="007B0639"/>
    <w:rsid w:val="007B1BC7"/>
    <w:rsid w:val="007B3C06"/>
    <w:rsid w:val="007B3DFC"/>
    <w:rsid w:val="007B4541"/>
    <w:rsid w:val="007B7756"/>
    <w:rsid w:val="007C069F"/>
    <w:rsid w:val="007C22FB"/>
    <w:rsid w:val="007C33D6"/>
    <w:rsid w:val="007C53BC"/>
    <w:rsid w:val="007C6347"/>
    <w:rsid w:val="007C7668"/>
    <w:rsid w:val="007D0615"/>
    <w:rsid w:val="007D279F"/>
    <w:rsid w:val="007D690C"/>
    <w:rsid w:val="007E1D2F"/>
    <w:rsid w:val="007E1E3A"/>
    <w:rsid w:val="007E5BB2"/>
    <w:rsid w:val="007E63CA"/>
    <w:rsid w:val="007E66A7"/>
    <w:rsid w:val="007F17D7"/>
    <w:rsid w:val="007F50C1"/>
    <w:rsid w:val="008014B2"/>
    <w:rsid w:val="008017C9"/>
    <w:rsid w:val="0080322D"/>
    <w:rsid w:val="00803296"/>
    <w:rsid w:val="00804150"/>
    <w:rsid w:val="008042E3"/>
    <w:rsid w:val="00807119"/>
    <w:rsid w:val="00807121"/>
    <w:rsid w:val="00811A73"/>
    <w:rsid w:val="008123C2"/>
    <w:rsid w:val="0081482A"/>
    <w:rsid w:val="0081778D"/>
    <w:rsid w:val="0082309E"/>
    <w:rsid w:val="0082498E"/>
    <w:rsid w:val="00824E86"/>
    <w:rsid w:val="00825256"/>
    <w:rsid w:val="008252A0"/>
    <w:rsid w:val="0082638F"/>
    <w:rsid w:val="00826575"/>
    <w:rsid w:val="008303F1"/>
    <w:rsid w:val="00830FBD"/>
    <w:rsid w:val="008322DB"/>
    <w:rsid w:val="0083328D"/>
    <w:rsid w:val="008339C2"/>
    <w:rsid w:val="00834BC3"/>
    <w:rsid w:val="00836616"/>
    <w:rsid w:val="00836C2E"/>
    <w:rsid w:val="00842386"/>
    <w:rsid w:val="0084543D"/>
    <w:rsid w:val="00845652"/>
    <w:rsid w:val="00845727"/>
    <w:rsid w:val="00847D11"/>
    <w:rsid w:val="0085167B"/>
    <w:rsid w:val="00853544"/>
    <w:rsid w:val="00853A1C"/>
    <w:rsid w:val="008556BD"/>
    <w:rsid w:val="00855950"/>
    <w:rsid w:val="00856DC0"/>
    <w:rsid w:val="0085755E"/>
    <w:rsid w:val="00861326"/>
    <w:rsid w:val="0086299F"/>
    <w:rsid w:val="008632AA"/>
    <w:rsid w:val="00863733"/>
    <w:rsid w:val="00863C7F"/>
    <w:rsid w:val="00864168"/>
    <w:rsid w:val="008658A2"/>
    <w:rsid w:val="00873A93"/>
    <w:rsid w:val="0087446B"/>
    <w:rsid w:val="008744E0"/>
    <w:rsid w:val="00880EDB"/>
    <w:rsid w:val="00881080"/>
    <w:rsid w:val="00882499"/>
    <w:rsid w:val="008828F2"/>
    <w:rsid w:val="00882E7C"/>
    <w:rsid w:val="0088353D"/>
    <w:rsid w:val="0088417A"/>
    <w:rsid w:val="008851B4"/>
    <w:rsid w:val="00886B38"/>
    <w:rsid w:val="00887B13"/>
    <w:rsid w:val="00887EC5"/>
    <w:rsid w:val="00890177"/>
    <w:rsid w:val="00891FB9"/>
    <w:rsid w:val="00894076"/>
    <w:rsid w:val="00894A1A"/>
    <w:rsid w:val="00894D98"/>
    <w:rsid w:val="00895BFE"/>
    <w:rsid w:val="008A1E08"/>
    <w:rsid w:val="008B0DC6"/>
    <w:rsid w:val="008B26DB"/>
    <w:rsid w:val="008B4622"/>
    <w:rsid w:val="008B4665"/>
    <w:rsid w:val="008B599A"/>
    <w:rsid w:val="008B6B3D"/>
    <w:rsid w:val="008B7292"/>
    <w:rsid w:val="008C0D68"/>
    <w:rsid w:val="008C0FA3"/>
    <w:rsid w:val="008C0FEC"/>
    <w:rsid w:val="008C1BF6"/>
    <w:rsid w:val="008C2DA3"/>
    <w:rsid w:val="008C51E7"/>
    <w:rsid w:val="008D0A92"/>
    <w:rsid w:val="008D6B83"/>
    <w:rsid w:val="008D7C36"/>
    <w:rsid w:val="008E156E"/>
    <w:rsid w:val="008E21CF"/>
    <w:rsid w:val="008E6CA5"/>
    <w:rsid w:val="008E7392"/>
    <w:rsid w:val="008F0D19"/>
    <w:rsid w:val="008F1DFB"/>
    <w:rsid w:val="008F2ED9"/>
    <w:rsid w:val="008F3D8B"/>
    <w:rsid w:val="008F5DD9"/>
    <w:rsid w:val="008F7700"/>
    <w:rsid w:val="009030AD"/>
    <w:rsid w:val="009059DA"/>
    <w:rsid w:val="0091268C"/>
    <w:rsid w:val="00914DFE"/>
    <w:rsid w:val="00915B96"/>
    <w:rsid w:val="00915F97"/>
    <w:rsid w:val="00923310"/>
    <w:rsid w:val="00923E61"/>
    <w:rsid w:val="00924030"/>
    <w:rsid w:val="009257C5"/>
    <w:rsid w:val="00934194"/>
    <w:rsid w:val="00935463"/>
    <w:rsid w:val="009356D2"/>
    <w:rsid w:val="0093586A"/>
    <w:rsid w:val="009369AA"/>
    <w:rsid w:val="00936A7C"/>
    <w:rsid w:val="009370BC"/>
    <w:rsid w:val="00937631"/>
    <w:rsid w:val="009378D5"/>
    <w:rsid w:val="00941A6D"/>
    <w:rsid w:val="0094397F"/>
    <w:rsid w:val="009440D0"/>
    <w:rsid w:val="009453CD"/>
    <w:rsid w:val="009513F3"/>
    <w:rsid w:val="00952D98"/>
    <w:rsid w:val="009550B1"/>
    <w:rsid w:val="009560D2"/>
    <w:rsid w:val="00956337"/>
    <w:rsid w:val="0095661E"/>
    <w:rsid w:val="00960CF3"/>
    <w:rsid w:val="0096212A"/>
    <w:rsid w:val="0096235C"/>
    <w:rsid w:val="00962B12"/>
    <w:rsid w:val="009643D0"/>
    <w:rsid w:val="00966AF8"/>
    <w:rsid w:val="00967924"/>
    <w:rsid w:val="0097024A"/>
    <w:rsid w:val="009713DA"/>
    <w:rsid w:val="00975303"/>
    <w:rsid w:val="00980E5D"/>
    <w:rsid w:val="0098311C"/>
    <w:rsid w:val="009841FA"/>
    <w:rsid w:val="00986C87"/>
    <w:rsid w:val="00990081"/>
    <w:rsid w:val="009907AF"/>
    <w:rsid w:val="009919C0"/>
    <w:rsid w:val="00992B3C"/>
    <w:rsid w:val="009932B5"/>
    <w:rsid w:val="009938A5"/>
    <w:rsid w:val="00995934"/>
    <w:rsid w:val="00997F08"/>
    <w:rsid w:val="009A0291"/>
    <w:rsid w:val="009A1134"/>
    <w:rsid w:val="009A4DF0"/>
    <w:rsid w:val="009B452D"/>
    <w:rsid w:val="009B4A1B"/>
    <w:rsid w:val="009B5627"/>
    <w:rsid w:val="009B5C85"/>
    <w:rsid w:val="009B694B"/>
    <w:rsid w:val="009B74DD"/>
    <w:rsid w:val="009D0B08"/>
    <w:rsid w:val="009D2F50"/>
    <w:rsid w:val="009D5011"/>
    <w:rsid w:val="009D58EA"/>
    <w:rsid w:val="009D60D4"/>
    <w:rsid w:val="009E297F"/>
    <w:rsid w:val="009E3B13"/>
    <w:rsid w:val="009F0312"/>
    <w:rsid w:val="009F14A1"/>
    <w:rsid w:val="009F7A25"/>
    <w:rsid w:val="00A008C6"/>
    <w:rsid w:val="00A01772"/>
    <w:rsid w:val="00A03FFF"/>
    <w:rsid w:val="00A1124F"/>
    <w:rsid w:val="00A1263E"/>
    <w:rsid w:val="00A159C8"/>
    <w:rsid w:val="00A16EE0"/>
    <w:rsid w:val="00A2012E"/>
    <w:rsid w:val="00A22779"/>
    <w:rsid w:val="00A22FE2"/>
    <w:rsid w:val="00A23091"/>
    <w:rsid w:val="00A24379"/>
    <w:rsid w:val="00A2598A"/>
    <w:rsid w:val="00A277D3"/>
    <w:rsid w:val="00A27E32"/>
    <w:rsid w:val="00A30198"/>
    <w:rsid w:val="00A3204E"/>
    <w:rsid w:val="00A32E7C"/>
    <w:rsid w:val="00A34281"/>
    <w:rsid w:val="00A43F6A"/>
    <w:rsid w:val="00A4497A"/>
    <w:rsid w:val="00A458D6"/>
    <w:rsid w:val="00A46016"/>
    <w:rsid w:val="00A47C5B"/>
    <w:rsid w:val="00A50535"/>
    <w:rsid w:val="00A50F3D"/>
    <w:rsid w:val="00A55016"/>
    <w:rsid w:val="00A67728"/>
    <w:rsid w:val="00A73FC0"/>
    <w:rsid w:val="00A76A03"/>
    <w:rsid w:val="00A80D1F"/>
    <w:rsid w:val="00A83FB7"/>
    <w:rsid w:val="00A849A6"/>
    <w:rsid w:val="00A860D6"/>
    <w:rsid w:val="00A91824"/>
    <w:rsid w:val="00A91CA4"/>
    <w:rsid w:val="00A93BD7"/>
    <w:rsid w:val="00A952C2"/>
    <w:rsid w:val="00A9554E"/>
    <w:rsid w:val="00A957AC"/>
    <w:rsid w:val="00A97521"/>
    <w:rsid w:val="00AA0279"/>
    <w:rsid w:val="00AA0618"/>
    <w:rsid w:val="00AA3F9C"/>
    <w:rsid w:val="00AA4FAE"/>
    <w:rsid w:val="00AA560C"/>
    <w:rsid w:val="00AA580F"/>
    <w:rsid w:val="00AA71B0"/>
    <w:rsid w:val="00AB005B"/>
    <w:rsid w:val="00AB112F"/>
    <w:rsid w:val="00AB18F2"/>
    <w:rsid w:val="00AB2ABF"/>
    <w:rsid w:val="00AD17A3"/>
    <w:rsid w:val="00AD6EAF"/>
    <w:rsid w:val="00AD727D"/>
    <w:rsid w:val="00AD7D38"/>
    <w:rsid w:val="00AE6F9F"/>
    <w:rsid w:val="00AF0CD8"/>
    <w:rsid w:val="00AF12EF"/>
    <w:rsid w:val="00AF17B1"/>
    <w:rsid w:val="00AF55A4"/>
    <w:rsid w:val="00B000C7"/>
    <w:rsid w:val="00B0297E"/>
    <w:rsid w:val="00B03610"/>
    <w:rsid w:val="00B044A7"/>
    <w:rsid w:val="00B05CC4"/>
    <w:rsid w:val="00B070F0"/>
    <w:rsid w:val="00B10AB6"/>
    <w:rsid w:val="00B12DCF"/>
    <w:rsid w:val="00B14A0B"/>
    <w:rsid w:val="00B1516A"/>
    <w:rsid w:val="00B16A3D"/>
    <w:rsid w:val="00B177B6"/>
    <w:rsid w:val="00B17CDA"/>
    <w:rsid w:val="00B20835"/>
    <w:rsid w:val="00B20BA0"/>
    <w:rsid w:val="00B2253E"/>
    <w:rsid w:val="00B25029"/>
    <w:rsid w:val="00B305EC"/>
    <w:rsid w:val="00B31541"/>
    <w:rsid w:val="00B32183"/>
    <w:rsid w:val="00B3245C"/>
    <w:rsid w:val="00B3412A"/>
    <w:rsid w:val="00B40121"/>
    <w:rsid w:val="00B43BD8"/>
    <w:rsid w:val="00B45B96"/>
    <w:rsid w:val="00B4712E"/>
    <w:rsid w:val="00B55174"/>
    <w:rsid w:val="00B551F9"/>
    <w:rsid w:val="00B56877"/>
    <w:rsid w:val="00B56A8E"/>
    <w:rsid w:val="00B6417A"/>
    <w:rsid w:val="00B67B4C"/>
    <w:rsid w:val="00B726F3"/>
    <w:rsid w:val="00B74C22"/>
    <w:rsid w:val="00B8314C"/>
    <w:rsid w:val="00B833F9"/>
    <w:rsid w:val="00B84D31"/>
    <w:rsid w:val="00B852B2"/>
    <w:rsid w:val="00B8566C"/>
    <w:rsid w:val="00B85C6E"/>
    <w:rsid w:val="00B85FBE"/>
    <w:rsid w:val="00B8684D"/>
    <w:rsid w:val="00B87811"/>
    <w:rsid w:val="00B959FA"/>
    <w:rsid w:val="00B9659C"/>
    <w:rsid w:val="00B9679C"/>
    <w:rsid w:val="00B971A6"/>
    <w:rsid w:val="00B9747B"/>
    <w:rsid w:val="00BA3D8E"/>
    <w:rsid w:val="00BA42C8"/>
    <w:rsid w:val="00BA564E"/>
    <w:rsid w:val="00BA6A46"/>
    <w:rsid w:val="00BB0FFF"/>
    <w:rsid w:val="00BB2E58"/>
    <w:rsid w:val="00BB35CF"/>
    <w:rsid w:val="00BB3E4B"/>
    <w:rsid w:val="00BB4D69"/>
    <w:rsid w:val="00BB7129"/>
    <w:rsid w:val="00BC19ED"/>
    <w:rsid w:val="00BC7CA7"/>
    <w:rsid w:val="00BD02BC"/>
    <w:rsid w:val="00BD6829"/>
    <w:rsid w:val="00BE3E1C"/>
    <w:rsid w:val="00BE424B"/>
    <w:rsid w:val="00BE5F73"/>
    <w:rsid w:val="00BE6C75"/>
    <w:rsid w:val="00BE7572"/>
    <w:rsid w:val="00BF0C16"/>
    <w:rsid w:val="00BF2AD7"/>
    <w:rsid w:val="00BF3227"/>
    <w:rsid w:val="00BF60C0"/>
    <w:rsid w:val="00BF7F45"/>
    <w:rsid w:val="00C0018B"/>
    <w:rsid w:val="00C00EA6"/>
    <w:rsid w:val="00C0567A"/>
    <w:rsid w:val="00C0573F"/>
    <w:rsid w:val="00C06653"/>
    <w:rsid w:val="00C115A4"/>
    <w:rsid w:val="00C1281C"/>
    <w:rsid w:val="00C12B41"/>
    <w:rsid w:val="00C13E84"/>
    <w:rsid w:val="00C14767"/>
    <w:rsid w:val="00C15112"/>
    <w:rsid w:val="00C17584"/>
    <w:rsid w:val="00C25C63"/>
    <w:rsid w:val="00C26262"/>
    <w:rsid w:val="00C31D42"/>
    <w:rsid w:val="00C32029"/>
    <w:rsid w:val="00C32920"/>
    <w:rsid w:val="00C3414E"/>
    <w:rsid w:val="00C34B86"/>
    <w:rsid w:val="00C40961"/>
    <w:rsid w:val="00C41E1F"/>
    <w:rsid w:val="00C47DC2"/>
    <w:rsid w:val="00C5027B"/>
    <w:rsid w:val="00C50759"/>
    <w:rsid w:val="00C51418"/>
    <w:rsid w:val="00C53B20"/>
    <w:rsid w:val="00C545F2"/>
    <w:rsid w:val="00C56E57"/>
    <w:rsid w:val="00C63A03"/>
    <w:rsid w:val="00C64BAF"/>
    <w:rsid w:val="00C65ACB"/>
    <w:rsid w:val="00C6658A"/>
    <w:rsid w:val="00C67881"/>
    <w:rsid w:val="00C77182"/>
    <w:rsid w:val="00C775E9"/>
    <w:rsid w:val="00C808AA"/>
    <w:rsid w:val="00C86B45"/>
    <w:rsid w:val="00C93FD9"/>
    <w:rsid w:val="00C94232"/>
    <w:rsid w:val="00C94E4D"/>
    <w:rsid w:val="00CA5F56"/>
    <w:rsid w:val="00CA6A4F"/>
    <w:rsid w:val="00CB05A1"/>
    <w:rsid w:val="00CB14AC"/>
    <w:rsid w:val="00CB21C9"/>
    <w:rsid w:val="00CB2E6C"/>
    <w:rsid w:val="00CB4FD1"/>
    <w:rsid w:val="00CC0F1C"/>
    <w:rsid w:val="00CC5D6F"/>
    <w:rsid w:val="00CD1CEA"/>
    <w:rsid w:val="00CD4C33"/>
    <w:rsid w:val="00CD4E9B"/>
    <w:rsid w:val="00CD7C38"/>
    <w:rsid w:val="00CE04E2"/>
    <w:rsid w:val="00CE269F"/>
    <w:rsid w:val="00CE6252"/>
    <w:rsid w:val="00CF11D0"/>
    <w:rsid w:val="00CF5CCA"/>
    <w:rsid w:val="00CF6F84"/>
    <w:rsid w:val="00D0071B"/>
    <w:rsid w:val="00D0215D"/>
    <w:rsid w:val="00D0526D"/>
    <w:rsid w:val="00D0691A"/>
    <w:rsid w:val="00D06FEA"/>
    <w:rsid w:val="00D0702A"/>
    <w:rsid w:val="00D07CC6"/>
    <w:rsid w:val="00D10919"/>
    <w:rsid w:val="00D14888"/>
    <w:rsid w:val="00D14990"/>
    <w:rsid w:val="00D14E32"/>
    <w:rsid w:val="00D15125"/>
    <w:rsid w:val="00D20692"/>
    <w:rsid w:val="00D20E83"/>
    <w:rsid w:val="00D224FD"/>
    <w:rsid w:val="00D22E76"/>
    <w:rsid w:val="00D23BAE"/>
    <w:rsid w:val="00D24220"/>
    <w:rsid w:val="00D276FA"/>
    <w:rsid w:val="00D27DB5"/>
    <w:rsid w:val="00D34A9A"/>
    <w:rsid w:val="00D367BB"/>
    <w:rsid w:val="00D37EB9"/>
    <w:rsid w:val="00D41E40"/>
    <w:rsid w:val="00D435F7"/>
    <w:rsid w:val="00D4484C"/>
    <w:rsid w:val="00D4520E"/>
    <w:rsid w:val="00D4562F"/>
    <w:rsid w:val="00D4690F"/>
    <w:rsid w:val="00D51CE4"/>
    <w:rsid w:val="00D5211C"/>
    <w:rsid w:val="00D52AE7"/>
    <w:rsid w:val="00D52F00"/>
    <w:rsid w:val="00D531CA"/>
    <w:rsid w:val="00D5608C"/>
    <w:rsid w:val="00D5625E"/>
    <w:rsid w:val="00D56F61"/>
    <w:rsid w:val="00D57F34"/>
    <w:rsid w:val="00D632EA"/>
    <w:rsid w:val="00D63C90"/>
    <w:rsid w:val="00D70031"/>
    <w:rsid w:val="00D770B5"/>
    <w:rsid w:val="00D82833"/>
    <w:rsid w:val="00D8477D"/>
    <w:rsid w:val="00D84F50"/>
    <w:rsid w:val="00D85C08"/>
    <w:rsid w:val="00D86617"/>
    <w:rsid w:val="00D87AD7"/>
    <w:rsid w:val="00D90380"/>
    <w:rsid w:val="00D90ECB"/>
    <w:rsid w:val="00D91ED3"/>
    <w:rsid w:val="00D92BDE"/>
    <w:rsid w:val="00D945B0"/>
    <w:rsid w:val="00D945CE"/>
    <w:rsid w:val="00D94A2F"/>
    <w:rsid w:val="00D97A1D"/>
    <w:rsid w:val="00DA1504"/>
    <w:rsid w:val="00DA3026"/>
    <w:rsid w:val="00DA3773"/>
    <w:rsid w:val="00DA55B9"/>
    <w:rsid w:val="00DA5F7F"/>
    <w:rsid w:val="00DA6094"/>
    <w:rsid w:val="00DB09F9"/>
    <w:rsid w:val="00DB1FA1"/>
    <w:rsid w:val="00DB58C7"/>
    <w:rsid w:val="00DC1F80"/>
    <w:rsid w:val="00DC6BB6"/>
    <w:rsid w:val="00DD05E6"/>
    <w:rsid w:val="00DD716A"/>
    <w:rsid w:val="00DE2214"/>
    <w:rsid w:val="00DE476D"/>
    <w:rsid w:val="00DF40DF"/>
    <w:rsid w:val="00DF427D"/>
    <w:rsid w:val="00DF6337"/>
    <w:rsid w:val="00E0317A"/>
    <w:rsid w:val="00E043B3"/>
    <w:rsid w:val="00E10BD5"/>
    <w:rsid w:val="00E12593"/>
    <w:rsid w:val="00E20F55"/>
    <w:rsid w:val="00E210B6"/>
    <w:rsid w:val="00E2419C"/>
    <w:rsid w:val="00E25395"/>
    <w:rsid w:val="00E25438"/>
    <w:rsid w:val="00E25A3E"/>
    <w:rsid w:val="00E3370C"/>
    <w:rsid w:val="00E33994"/>
    <w:rsid w:val="00E352EC"/>
    <w:rsid w:val="00E35FD4"/>
    <w:rsid w:val="00E3622A"/>
    <w:rsid w:val="00E41583"/>
    <w:rsid w:val="00E45DB4"/>
    <w:rsid w:val="00E468EA"/>
    <w:rsid w:val="00E46F9F"/>
    <w:rsid w:val="00E52FEC"/>
    <w:rsid w:val="00E5536D"/>
    <w:rsid w:val="00E56953"/>
    <w:rsid w:val="00E6114E"/>
    <w:rsid w:val="00E626B5"/>
    <w:rsid w:val="00E64D3A"/>
    <w:rsid w:val="00E66447"/>
    <w:rsid w:val="00E701EF"/>
    <w:rsid w:val="00E70CDF"/>
    <w:rsid w:val="00E71ECF"/>
    <w:rsid w:val="00E73AAD"/>
    <w:rsid w:val="00E73DB2"/>
    <w:rsid w:val="00E761A1"/>
    <w:rsid w:val="00E76EB2"/>
    <w:rsid w:val="00E838B4"/>
    <w:rsid w:val="00E8755F"/>
    <w:rsid w:val="00E9033B"/>
    <w:rsid w:val="00E90E76"/>
    <w:rsid w:val="00E915A6"/>
    <w:rsid w:val="00E92749"/>
    <w:rsid w:val="00E93499"/>
    <w:rsid w:val="00E93A9A"/>
    <w:rsid w:val="00EA1E7B"/>
    <w:rsid w:val="00EA43FF"/>
    <w:rsid w:val="00EA5B90"/>
    <w:rsid w:val="00EB1292"/>
    <w:rsid w:val="00EB2B5F"/>
    <w:rsid w:val="00EB35E3"/>
    <w:rsid w:val="00EB4498"/>
    <w:rsid w:val="00EB77C6"/>
    <w:rsid w:val="00EB79B5"/>
    <w:rsid w:val="00EC0601"/>
    <w:rsid w:val="00EC0752"/>
    <w:rsid w:val="00EC097E"/>
    <w:rsid w:val="00EC46CF"/>
    <w:rsid w:val="00EC5A69"/>
    <w:rsid w:val="00ED0C7E"/>
    <w:rsid w:val="00ED3F3F"/>
    <w:rsid w:val="00ED6B56"/>
    <w:rsid w:val="00EE309B"/>
    <w:rsid w:val="00EE372E"/>
    <w:rsid w:val="00EE40CE"/>
    <w:rsid w:val="00EE7BB8"/>
    <w:rsid w:val="00EF279E"/>
    <w:rsid w:val="00EF3306"/>
    <w:rsid w:val="00EF4E9D"/>
    <w:rsid w:val="00EF5EE3"/>
    <w:rsid w:val="00EF68A1"/>
    <w:rsid w:val="00EF7F50"/>
    <w:rsid w:val="00F00B5B"/>
    <w:rsid w:val="00F019B3"/>
    <w:rsid w:val="00F0372E"/>
    <w:rsid w:val="00F0404E"/>
    <w:rsid w:val="00F071BC"/>
    <w:rsid w:val="00F079E5"/>
    <w:rsid w:val="00F15EBB"/>
    <w:rsid w:val="00F21145"/>
    <w:rsid w:val="00F22AF4"/>
    <w:rsid w:val="00F23B9B"/>
    <w:rsid w:val="00F25BC6"/>
    <w:rsid w:val="00F31BE3"/>
    <w:rsid w:val="00F32116"/>
    <w:rsid w:val="00F34AB0"/>
    <w:rsid w:val="00F36D61"/>
    <w:rsid w:val="00F373AA"/>
    <w:rsid w:val="00F37567"/>
    <w:rsid w:val="00F46010"/>
    <w:rsid w:val="00F462AC"/>
    <w:rsid w:val="00F4759F"/>
    <w:rsid w:val="00F476E5"/>
    <w:rsid w:val="00F533F8"/>
    <w:rsid w:val="00F5347A"/>
    <w:rsid w:val="00F55083"/>
    <w:rsid w:val="00F55B23"/>
    <w:rsid w:val="00F561E9"/>
    <w:rsid w:val="00F575D4"/>
    <w:rsid w:val="00F610D8"/>
    <w:rsid w:val="00F6213E"/>
    <w:rsid w:val="00F63DB1"/>
    <w:rsid w:val="00F63EEF"/>
    <w:rsid w:val="00F64794"/>
    <w:rsid w:val="00F6542A"/>
    <w:rsid w:val="00F77F26"/>
    <w:rsid w:val="00F800E3"/>
    <w:rsid w:val="00F817A3"/>
    <w:rsid w:val="00F84068"/>
    <w:rsid w:val="00F8692E"/>
    <w:rsid w:val="00F908C7"/>
    <w:rsid w:val="00F91F39"/>
    <w:rsid w:val="00F92DF2"/>
    <w:rsid w:val="00F93C43"/>
    <w:rsid w:val="00F96F8E"/>
    <w:rsid w:val="00FA5D35"/>
    <w:rsid w:val="00FA6B42"/>
    <w:rsid w:val="00FC1124"/>
    <w:rsid w:val="00FC136B"/>
    <w:rsid w:val="00FC1A40"/>
    <w:rsid w:val="00FC5658"/>
    <w:rsid w:val="00FE0882"/>
    <w:rsid w:val="00FE1480"/>
    <w:rsid w:val="00FE77FE"/>
    <w:rsid w:val="00FF0755"/>
    <w:rsid w:val="00FF0948"/>
    <w:rsid w:val="00FF1955"/>
    <w:rsid w:val="00FF1D35"/>
    <w:rsid w:val="00FF2E14"/>
    <w:rsid w:val="00FF31FD"/>
    <w:rsid w:val="00FF4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6D70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2D6D70"/>
    <w:pPr>
      <w:keepNext/>
      <w:tabs>
        <w:tab w:val="num" w:pos="0"/>
      </w:tabs>
      <w:outlineLvl w:val="0"/>
    </w:pPr>
    <w:rPr>
      <w:sz w:val="40"/>
      <w:szCs w:val="32"/>
    </w:rPr>
  </w:style>
  <w:style w:type="paragraph" w:styleId="Nadpis2">
    <w:name w:val="heading 2"/>
    <w:basedOn w:val="Normln"/>
    <w:next w:val="Normln"/>
    <w:qFormat/>
    <w:rsid w:val="002D6D70"/>
    <w:pPr>
      <w:keepNext/>
      <w:tabs>
        <w:tab w:val="num" w:pos="0"/>
      </w:tabs>
      <w:jc w:val="center"/>
      <w:outlineLvl w:val="1"/>
    </w:pPr>
    <w:rPr>
      <w:sz w:val="40"/>
      <w:szCs w:val="32"/>
    </w:rPr>
  </w:style>
  <w:style w:type="paragraph" w:styleId="Nadpis3">
    <w:name w:val="heading 3"/>
    <w:basedOn w:val="Normln"/>
    <w:next w:val="Normln"/>
    <w:qFormat/>
    <w:rsid w:val="002D6D70"/>
    <w:pPr>
      <w:keepNext/>
      <w:tabs>
        <w:tab w:val="num" w:pos="0"/>
      </w:tabs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2D6D70"/>
    <w:pPr>
      <w:keepNext/>
      <w:tabs>
        <w:tab w:val="num" w:pos="0"/>
      </w:tabs>
      <w:jc w:val="center"/>
      <w:outlineLvl w:val="3"/>
    </w:pPr>
    <w:rPr>
      <w:b/>
      <w:sz w:val="36"/>
      <w:u w:val="single"/>
    </w:rPr>
  </w:style>
  <w:style w:type="paragraph" w:styleId="Nadpis5">
    <w:name w:val="heading 5"/>
    <w:basedOn w:val="Normln"/>
    <w:next w:val="Normln"/>
    <w:qFormat/>
    <w:rsid w:val="002D6D70"/>
    <w:pPr>
      <w:keepNext/>
      <w:tabs>
        <w:tab w:val="num" w:pos="0"/>
      </w:tabs>
      <w:jc w:val="center"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rsid w:val="002D6D70"/>
    <w:pPr>
      <w:keepNext/>
      <w:tabs>
        <w:tab w:val="num" w:pos="0"/>
      </w:tabs>
      <w:outlineLvl w:val="5"/>
    </w:pPr>
    <w:rPr>
      <w:b/>
      <w:sz w:val="24"/>
    </w:rPr>
  </w:style>
  <w:style w:type="paragraph" w:styleId="Nadpis7">
    <w:name w:val="heading 7"/>
    <w:basedOn w:val="Normln"/>
    <w:next w:val="Normln"/>
    <w:qFormat/>
    <w:rsid w:val="002D6D70"/>
    <w:pPr>
      <w:keepNext/>
      <w:tabs>
        <w:tab w:val="num" w:pos="0"/>
      </w:tabs>
      <w:jc w:val="center"/>
      <w:outlineLvl w:val="6"/>
    </w:pPr>
    <w:rPr>
      <w:b/>
      <w:i/>
    </w:rPr>
  </w:style>
  <w:style w:type="paragraph" w:styleId="Nadpis8">
    <w:name w:val="heading 8"/>
    <w:basedOn w:val="Normln"/>
    <w:next w:val="Normln"/>
    <w:qFormat/>
    <w:rsid w:val="002D6D70"/>
    <w:pPr>
      <w:keepNext/>
      <w:tabs>
        <w:tab w:val="num" w:pos="0"/>
      </w:tabs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rsid w:val="002D6D70"/>
    <w:pPr>
      <w:keepNext/>
      <w:tabs>
        <w:tab w:val="num" w:pos="0"/>
      </w:tabs>
      <w:outlineLvl w:val="8"/>
    </w:pPr>
    <w:rPr>
      <w:b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2D6D70"/>
    <w:rPr>
      <w:rFonts w:ascii="Times New Roman" w:eastAsia="Times New Roman" w:hAnsi="Times New Roman" w:cs="Times New Roman"/>
      <w:b w:val="0"/>
      <w:i w:val="0"/>
    </w:rPr>
  </w:style>
  <w:style w:type="character" w:customStyle="1" w:styleId="WW8Num1z1">
    <w:name w:val="WW8Num1z1"/>
    <w:rsid w:val="002D6D70"/>
    <w:rPr>
      <w:rFonts w:ascii="Courier New" w:hAnsi="Courier New" w:cs="Courier New"/>
    </w:rPr>
  </w:style>
  <w:style w:type="character" w:customStyle="1" w:styleId="WW8Num1z2">
    <w:name w:val="WW8Num1z2"/>
    <w:rsid w:val="002D6D70"/>
    <w:rPr>
      <w:rFonts w:ascii="Wingdings" w:hAnsi="Wingdings"/>
    </w:rPr>
  </w:style>
  <w:style w:type="character" w:customStyle="1" w:styleId="WW8Num1z3">
    <w:name w:val="WW8Num1z3"/>
    <w:rsid w:val="002D6D70"/>
    <w:rPr>
      <w:rFonts w:ascii="Symbol" w:hAnsi="Symbol"/>
    </w:rPr>
  </w:style>
  <w:style w:type="character" w:customStyle="1" w:styleId="WW8Num2z0">
    <w:name w:val="WW8Num2z0"/>
    <w:rsid w:val="002D6D70"/>
    <w:rPr>
      <w:rFonts w:ascii="Symbol" w:hAnsi="Symbol"/>
    </w:rPr>
  </w:style>
  <w:style w:type="character" w:customStyle="1" w:styleId="WW8Num2z1">
    <w:name w:val="WW8Num2z1"/>
    <w:rsid w:val="002D6D70"/>
    <w:rPr>
      <w:rFonts w:ascii="Courier New" w:hAnsi="Courier New" w:cs="Courier New"/>
    </w:rPr>
  </w:style>
  <w:style w:type="character" w:customStyle="1" w:styleId="WW8Num2z2">
    <w:name w:val="WW8Num2z2"/>
    <w:rsid w:val="002D6D70"/>
    <w:rPr>
      <w:rFonts w:ascii="Wingdings" w:hAnsi="Wingdings"/>
    </w:rPr>
  </w:style>
  <w:style w:type="character" w:customStyle="1" w:styleId="WW8Num3z0">
    <w:name w:val="WW8Num3z0"/>
    <w:rsid w:val="002D6D70"/>
    <w:rPr>
      <w:rFonts w:ascii="Symbol" w:hAnsi="Symbol"/>
      <w:sz w:val="20"/>
    </w:rPr>
  </w:style>
  <w:style w:type="character" w:customStyle="1" w:styleId="WW8Num5z0">
    <w:name w:val="WW8Num5z0"/>
    <w:rsid w:val="002D6D70"/>
    <w:rPr>
      <w:rFonts w:ascii="Symbol" w:hAnsi="Symbol"/>
    </w:rPr>
  </w:style>
  <w:style w:type="character" w:customStyle="1" w:styleId="WW8Num5z2">
    <w:name w:val="WW8Num5z2"/>
    <w:rsid w:val="002D6D70"/>
    <w:rPr>
      <w:rFonts w:ascii="Wingdings" w:hAnsi="Wingdings"/>
    </w:rPr>
  </w:style>
  <w:style w:type="character" w:customStyle="1" w:styleId="WW8Num5z4">
    <w:name w:val="WW8Num5z4"/>
    <w:rsid w:val="002D6D70"/>
    <w:rPr>
      <w:rFonts w:ascii="Courier New" w:hAnsi="Courier New" w:cs="Courier New"/>
    </w:rPr>
  </w:style>
  <w:style w:type="character" w:customStyle="1" w:styleId="WW8Num6z0">
    <w:name w:val="WW8Num6z0"/>
    <w:rsid w:val="002D6D70"/>
    <w:rPr>
      <w:rFonts w:ascii="Symbol" w:hAnsi="Symbol"/>
    </w:rPr>
  </w:style>
  <w:style w:type="character" w:customStyle="1" w:styleId="WW8Num6z1">
    <w:name w:val="WW8Num6z1"/>
    <w:rsid w:val="002D6D70"/>
    <w:rPr>
      <w:rFonts w:ascii="Courier New" w:hAnsi="Courier New" w:cs="Courier New"/>
    </w:rPr>
  </w:style>
  <w:style w:type="character" w:customStyle="1" w:styleId="WW8Num6z2">
    <w:name w:val="WW8Num6z2"/>
    <w:rsid w:val="002D6D70"/>
    <w:rPr>
      <w:rFonts w:ascii="Wingdings" w:hAnsi="Wingdings"/>
    </w:rPr>
  </w:style>
  <w:style w:type="character" w:customStyle="1" w:styleId="WW8Num7z0">
    <w:name w:val="WW8Num7z0"/>
    <w:rsid w:val="002D6D70"/>
    <w:rPr>
      <w:rFonts w:ascii="Symbol" w:hAnsi="Symbol"/>
    </w:rPr>
  </w:style>
  <w:style w:type="character" w:customStyle="1" w:styleId="WW8Num7z1">
    <w:name w:val="WW8Num7z1"/>
    <w:rsid w:val="002D6D70"/>
    <w:rPr>
      <w:rFonts w:ascii="Courier New" w:hAnsi="Courier New" w:cs="Courier New"/>
    </w:rPr>
  </w:style>
  <w:style w:type="character" w:customStyle="1" w:styleId="WW8Num7z2">
    <w:name w:val="WW8Num7z2"/>
    <w:rsid w:val="002D6D70"/>
    <w:rPr>
      <w:rFonts w:ascii="Wingdings" w:hAnsi="Wingdings"/>
    </w:rPr>
  </w:style>
  <w:style w:type="character" w:customStyle="1" w:styleId="WW8Num10z0">
    <w:name w:val="WW8Num10z0"/>
    <w:rsid w:val="002D6D70"/>
    <w:rPr>
      <w:rFonts w:ascii="Symbol" w:hAnsi="Symbol"/>
      <w:sz w:val="22"/>
      <w:szCs w:val="22"/>
    </w:rPr>
  </w:style>
  <w:style w:type="character" w:customStyle="1" w:styleId="WW8Num10z2">
    <w:name w:val="WW8Num10z2"/>
    <w:rsid w:val="002D6D70"/>
    <w:rPr>
      <w:rFonts w:ascii="Wingdings" w:hAnsi="Wingdings"/>
    </w:rPr>
  </w:style>
  <w:style w:type="character" w:customStyle="1" w:styleId="WW8Num10z3">
    <w:name w:val="WW8Num10z3"/>
    <w:rsid w:val="002D6D70"/>
    <w:rPr>
      <w:rFonts w:ascii="Symbol" w:hAnsi="Symbol"/>
    </w:rPr>
  </w:style>
  <w:style w:type="character" w:customStyle="1" w:styleId="WW8Num10z4">
    <w:name w:val="WW8Num10z4"/>
    <w:rsid w:val="002D6D70"/>
    <w:rPr>
      <w:rFonts w:ascii="Courier New" w:hAnsi="Courier New" w:cs="Courier New"/>
    </w:rPr>
  </w:style>
  <w:style w:type="character" w:customStyle="1" w:styleId="WW8Num12z0">
    <w:name w:val="WW8Num12z0"/>
    <w:rsid w:val="002D6D70"/>
    <w:rPr>
      <w:rFonts w:ascii="Wingdings" w:hAnsi="Wingdings"/>
    </w:rPr>
  </w:style>
  <w:style w:type="character" w:customStyle="1" w:styleId="WW8Num12z1">
    <w:name w:val="WW8Num12z1"/>
    <w:rsid w:val="002D6D70"/>
    <w:rPr>
      <w:rFonts w:ascii="Times New Roman" w:eastAsia="Times New Roman" w:hAnsi="Times New Roman" w:cs="Times New Roman"/>
    </w:rPr>
  </w:style>
  <w:style w:type="character" w:customStyle="1" w:styleId="WW8Num12z3">
    <w:name w:val="WW8Num12z3"/>
    <w:rsid w:val="002D6D70"/>
    <w:rPr>
      <w:rFonts w:ascii="Symbol" w:hAnsi="Symbol"/>
    </w:rPr>
  </w:style>
  <w:style w:type="character" w:customStyle="1" w:styleId="WW8Num12z4">
    <w:name w:val="WW8Num12z4"/>
    <w:rsid w:val="002D6D70"/>
    <w:rPr>
      <w:rFonts w:ascii="Courier New" w:hAnsi="Courier New"/>
    </w:rPr>
  </w:style>
  <w:style w:type="character" w:customStyle="1" w:styleId="WW8Num13z0">
    <w:name w:val="WW8Num13z0"/>
    <w:rsid w:val="002D6D70"/>
    <w:rPr>
      <w:rFonts w:ascii="Symbol" w:hAnsi="Symbol"/>
    </w:rPr>
  </w:style>
  <w:style w:type="character" w:customStyle="1" w:styleId="WW8Num13z1">
    <w:name w:val="WW8Num13z1"/>
    <w:rsid w:val="002D6D70"/>
    <w:rPr>
      <w:rFonts w:ascii="Courier New" w:hAnsi="Courier New" w:cs="Courier New"/>
    </w:rPr>
  </w:style>
  <w:style w:type="character" w:customStyle="1" w:styleId="WW8Num13z2">
    <w:name w:val="WW8Num13z2"/>
    <w:rsid w:val="002D6D70"/>
    <w:rPr>
      <w:rFonts w:ascii="Wingdings" w:hAnsi="Wingdings"/>
    </w:rPr>
  </w:style>
  <w:style w:type="character" w:customStyle="1" w:styleId="WW8Num14z1">
    <w:name w:val="WW8Num14z1"/>
    <w:rsid w:val="002D6D70"/>
    <w:rPr>
      <w:rFonts w:ascii="Times New Roman" w:eastAsia="Times New Roman" w:hAnsi="Times New Roman" w:cs="Times New Roman"/>
    </w:rPr>
  </w:style>
  <w:style w:type="character" w:customStyle="1" w:styleId="WW8Num15z0">
    <w:name w:val="WW8Num15z0"/>
    <w:rsid w:val="002D6D70"/>
    <w:rPr>
      <w:rFonts w:ascii="Symbol" w:hAnsi="Symbol"/>
      <w:sz w:val="20"/>
    </w:rPr>
  </w:style>
  <w:style w:type="character" w:customStyle="1" w:styleId="WW8Num15z1">
    <w:name w:val="WW8Num15z1"/>
    <w:rsid w:val="002D6D70"/>
    <w:rPr>
      <w:rFonts w:ascii="Courier New" w:hAnsi="Courier New"/>
      <w:sz w:val="20"/>
    </w:rPr>
  </w:style>
  <w:style w:type="character" w:customStyle="1" w:styleId="WW8Num15z2">
    <w:name w:val="WW8Num15z2"/>
    <w:rsid w:val="002D6D70"/>
    <w:rPr>
      <w:rFonts w:ascii="Wingdings" w:hAnsi="Wingdings"/>
      <w:sz w:val="20"/>
    </w:rPr>
  </w:style>
  <w:style w:type="character" w:customStyle="1" w:styleId="WW8Num16z0">
    <w:name w:val="WW8Num16z0"/>
    <w:rsid w:val="002D6D70"/>
    <w:rPr>
      <w:rFonts w:ascii="Symbol" w:hAnsi="Symbol"/>
    </w:rPr>
  </w:style>
  <w:style w:type="character" w:customStyle="1" w:styleId="WW8Num16z1">
    <w:name w:val="WW8Num16z1"/>
    <w:rsid w:val="002D6D70"/>
    <w:rPr>
      <w:rFonts w:ascii="Courier New" w:hAnsi="Courier New" w:cs="Courier New"/>
    </w:rPr>
  </w:style>
  <w:style w:type="character" w:customStyle="1" w:styleId="WW8Num16z2">
    <w:name w:val="WW8Num16z2"/>
    <w:rsid w:val="002D6D70"/>
    <w:rPr>
      <w:rFonts w:ascii="Wingdings" w:hAnsi="Wingdings"/>
    </w:rPr>
  </w:style>
  <w:style w:type="character" w:customStyle="1" w:styleId="WW8Num18z0">
    <w:name w:val="WW8Num18z0"/>
    <w:rsid w:val="002D6D70"/>
    <w:rPr>
      <w:rFonts w:ascii="Symbol" w:hAnsi="Symbol"/>
    </w:rPr>
  </w:style>
  <w:style w:type="character" w:customStyle="1" w:styleId="WW8Num18z1">
    <w:name w:val="WW8Num18z1"/>
    <w:rsid w:val="002D6D70"/>
    <w:rPr>
      <w:rFonts w:ascii="Courier New" w:hAnsi="Courier New" w:cs="Courier New"/>
    </w:rPr>
  </w:style>
  <w:style w:type="character" w:customStyle="1" w:styleId="WW8Num18z2">
    <w:name w:val="WW8Num18z2"/>
    <w:rsid w:val="002D6D70"/>
    <w:rPr>
      <w:rFonts w:ascii="Wingdings" w:hAnsi="Wingdings"/>
    </w:rPr>
  </w:style>
  <w:style w:type="character" w:customStyle="1" w:styleId="WW8Num19z0">
    <w:name w:val="WW8Num19z0"/>
    <w:rsid w:val="002D6D70"/>
    <w:rPr>
      <w:rFonts w:ascii="Symbol" w:hAnsi="Symbol"/>
    </w:rPr>
  </w:style>
  <w:style w:type="character" w:customStyle="1" w:styleId="WW8Num19z1">
    <w:name w:val="WW8Num19z1"/>
    <w:rsid w:val="002D6D70"/>
    <w:rPr>
      <w:rFonts w:ascii="Courier New" w:hAnsi="Courier New" w:cs="Courier New"/>
    </w:rPr>
  </w:style>
  <w:style w:type="character" w:customStyle="1" w:styleId="WW8Num19z2">
    <w:name w:val="WW8Num19z2"/>
    <w:rsid w:val="002D6D70"/>
    <w:rPr>
      <w:rFonts w:ascii="Wingdings" w:hAnsi="Wingdings"/>
    </w:rPr>
  </w:style>
  <w:style w:type="character" w:customStyle="1" w:styleId="WW8Num21z0">
    <w:name w:val="WW8Num21z0"/>
    <w:rsid w:val="002D6D70"/>
    <w:rPr>
      <w:rFonts w:ascii="Symbol" w:hAnsi="Symbol"/>
    </w:rPr>
  </w:style>
  <w:style w:type="character" w:customStyle="1" w:styleId="WW8Num21z1">
    <w:name w:val="WW8Num21z1"/>
    <w:rsid w:val="002D6D70"/>
    <w:rPr>
      <w:rFonts w:ascii="Courier New" w:hAnsi="Courier New" w:cs="Courier New"/>
    </w:rPr>
  </w:style>
  <w:style w:type="character" w:customStyle="1" w:styleId="WW8Num21z2">
    <w:name w:val="WW8Num21z2"/>
    <w:rsid w:val="002D6D70"/>
    <w:rPr>
      <w:rFonts w:ascii="Wingdings" w:hAnsi="Wingdings"/>
    </w:rPr>
  </w:style>
  <w:style w:type="character" w:customStyle="1" w:styleId="WW8Num22z0">
    <w:name w:val="WW8Num22z0"/>
    <w:rsid w:val="002D6D70"/>
    <w:rPr>
      <w:rFonts w:ascii="Symbol" w:hAnsi="Symbol"/>
    </w:rPr>
  </w:style>
  <w:style w:type="character" w:customStyle="1" w:styleId="WW8Num22z1">
    <w:name w:val="WW8Num22z1"/>
    <w:rsid w:val="002D6D70"/>
    <w:rPr>
      <w:rFonts w:ascii="Courier New" w:hAnsi="Courier New" w:cs="Courier New"/>
    </w:rPr>
  </w:style>
  <w:style w:type="character" w:customStyle="1" w:styleId="WW8Num22z2">
    <w:name w:val="WW8Num22z2"/>
    <w:rsid w:val="002D6D70"/>
    <w:rPr>
      <w:rFonts w:ascii="Wingdings" w:hAnsi="Wingdings"/>
    </w:rPr>
  </w:style>
  <w:style w:type="character" w:customStyle="1" w:styleId="WW8Num23z0">
    <w:name w:val="WW8Num23z0"/>
    <w:rsid w:val="002D6D70"/>
    <w:rPr>
      <w:rFonts w:ascii="Symbol" w:hAnsi="Symbol"/>
    </w:rPr>
  </w:style>
  <w:style w:type="character" w:customStyle="1" w:styleId="WW8Num23z1">
    <w:name w:val="WW8Num23z1"/>
    <w:rsid w:val="002D6D70"/>
    <w:rPr>
      <w:rFonts w:ascii="Courier New" w:hAnsi="Courier New" w:cs="Courier New"/>
    </w:rPr>
  </w:style>
  <w:style w:type="character" w:customStyle="1" w:styleId="WW8Num23z2">
    <w:name w:val="WW8Num23z2"/>
    <w:rsid w:val="002D6D70"/>
    <w:rPr>
      <w:rFonts w:ascii="Wingdings" w:hAnsi="Wingdings"/>
    </w:rPr>
  </w:style>
  <w:style w:type="character" w:customStyle="1" w:styleId="WW8Num24z0">
    <w:name w:val="WW8Num24z0"/>
    <w:rsid w:val="002D6D70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2D6D70"/>
    <w:rPr>
      <w:rFonts w:ascii="Courier New" w:hAnsi="Courier New" w:cs="Courier New"/>
    </w:rPr>
  </w:style>
  <w:style w:type="character" w:customStyle="1" w:styleId="WW8Num24z2">
    <w:name w:val="WW8Num24z2"/>
    <w:rsid w:val="002D6D70"/>
    <w:rPr>
      <w:rFonts w:ascii="Wingdings" w:hAnsi="Wingdings"/>
    </w:rPr>
  </w:style>
  <w:style w:type="character" w:customStyle="1" w:styleId="WW8Num24z3">
    <w:name w:val="WW8Num24z3"/>
    <w:rsid w:val="002D6D70"/>
    <w:rPr>
      <w:rFonts w:ascii="Symbol" w:hAnsi="Symbol"/>
    </w:rPr>
  </w:style>
  <w:style w:type="character" w:customStyle="1" w:styleId="WW8Num25z0">
    <w:name w:val="WW8Num25z0"/>
    <w:rsid w:val="002D6D70"/>
    <w:rPr>
      <w:rFonts w:ascii="Symbol" w:hAnsi="Symbol"/>
    </w:rPr>
  </w:style>
  <w:style w:type="character" w:customStyle="1" w:styleId="WW8Num25z1">
    <w:name w:val="WW8Num25z1"/>
    <w:rsid w:val="002D6D70"/>
    <w:rPr>
      <w:rFonts w:ascii="Courier New" w:hAnsi="Courier New" w:cs="Courier New"/>
    </w:rPr>
  </w:style>
  <w:style w:type="character" w:customStyle="1" w:styleId="WW8Num25z2">
    <w:name w:val="WW8Num25z2"/>
    <w:rsid w:val="002D6D70"/>
    <w:rPr>
      <w:rFonts w:ascii="Wingdings" w:hAnsi="Wingdings"/>
    </w:rPr>
  </w:style>
  <w:style w:type="character" w:customStyle="1" w:styleId="WW8Num26z0">
    <w:name w:val="WW8Num26z0"/>
    <w:rsid w:val="002D6D70"/>
    <w:rPr>
      <w:rFonts w:ascii="Symbol" w:hAnsi="Symbol"/>
    </w:rPr>
  </w:style>
  <w:style w:type="character" w:customStyle="1" w:styleId="WW8Num26z1">
    <w:name w:val="WW8Num26z1"/>
    <w:rsid w:val="002D6D70"/>
    <w:rPr>
      <w:rFonts w:ascii="Courier New" w:hAnsi="Courier New" w:cs="Courier New"/>
    </w:rPr>
  </w:style>
  <w:style w:type="character" w:customStyle="1" w:styleId="WW8Num26z2">
    <w:name w:val="WW8Num26z2"/>
    <w:rsid w:val="002D6D70"/>
    <w:rPr>
      <w:rFonts w:ascii="Wingdings" w:hAnsi="Wingdings"/>
    </w:rPr>
  </w:style>
  <w:style w:type="character" w:customStyle="1" w:styleId="WW8Num27z0">
    <w:name w:val="WW8Num27z0"/>
    <w:rsid w:val="002D6D70"/>
    <w:rPr>
      <w:rFonts w:ascii="Symbol" w:hAnsi="Symbol"/>
    </w:rPr>
  </w:style>
  <w:style w:type="character" w:customStyle="1" w:styleId="WW8Num28z0">
    <w:name w:val="WW8Num28z0"/>
    <w:rsid w:val="002D6D70"/>
    <w:rPr>
      <w:rFonts w:ascii="Symbol" w:hAnsi="Symbol"/>
    </w:rPr>
  </w:style>
  <w:style w:type="character" w:customStyle="1" w:styleId="WW8Num28z1">
    <w:name w:val="WW8Num28z1"/>
    <w:rsid w:val="002D6D70"/>
    <w:rPr>
      <w:rFonts w:ascii="Courier New" w:hAnsi="Courier New" w:cs="Courier New"/>
    </w:rPr>
  </w:style>
  <w:style w:type="character" w:customStyle="1" w:styleId="WW8Num28z2">
    <w:name w:val="WW8Num28z2"/>
    <w:rsid w:val="002D6D70"/>
    <w:rPr>
      <w:rFonts w:ascii="Wingdings" w:hAnsi="Wingdings"/>
    </w:rPr>
  </w:style>
  <w:style w:type="character" w:customStyle="1" w:styleId="WW8Num29z0">
    <w:name w:val="WW8Num29z0"/>
    <w:rsid w:val="002D6D70"/>
    <w:rPr>
      <w:rFonts w:ascii="Times New Roman" w:eastAsia="Times New Roman" w:hAnsi="Times New Roman" w:cs="Times New Roman"/>
    </w:rPr>
  </w:style>
  <w:style w:type="character" w:customStyle="1" w:styleId="WW8Num33z0">
    <w:name w:val="WW8Num33z0"/>
    <w:rsid w:val="002D6D70"/>
    <w:rPr>
      <w:rFonts w:ascii="Symbol" w:hAnsi="Symbol"/>
      <w:sz w:val="22"/>
      <w:szCs w:val="22"/>
    </w:rPr>
  </w:style>
  <w:style w:type="character" w:customStyle="1" w:styleId="WW8Num33z1">
    <w:name w:val="WW8Num33z1"/>
    <w:rsid w:val="002D6D70"/>
    <w:rPr>
      <w:rFonts w:ascii="Courier New" w:hAnsi="Courier New" w:cs="Courier New"/>
    </w:rPr>
  </w:style>
  <w:style w:type="character" w:customStyle="1" w:styleId="WW8Num33z2">
    <w:name w:val="WW8Num33z2"/>
    <w:rsid w:val="002D6D70"/>
    <w:rPr>
      <w:rFonts w:ascii="Wingdings" w:hAnsi="Wingdings"/>
    </w:rPr>
  </w:style>
  <w:style w:type="character" w:customStyle="1" w:styleId="WW8Num34z0">
    <w:name w:val="WW8Num34z0"/>
    <w:rsid w:val="002D6D70"/>
    <w:rPr>
      <w:rFonts w:ascii="Symbol" w:hAnsi="Symbol"/>
    </w:rPr>
  </w:style>
  <w:style w:type="character" w:customStyle="1" w:styleId="WW8Num34z1">
    <w:name w:val="WW8Num34z1"/>
    <w:rsid w:val="002D6D70"/>
    <w:rPr>
      <w:rFonts w:ascii="Courier New" w:hAnsi="Courier New" w:cs="Courier New"/>
    </w:rPr>
  </w:style>
  <w:style w:type="character" w:customStyle="1" w:styleId="WW8Num34z2">
    <w:name w:val="WW8Num34z2"/>
    <w:rsid w:val="002D6D70"/>
    <w:rPr>
      <w:rFonts w:ascii="Wingdings" w:hAnsi="Wingdings"/>
    </w:rPr>
  </w:style>
  <w:style w:type="character" w:customStyle="1" w:styleId="WW8Num35z0">
    <w:name w:val="WW8Num35z0"/>
    <w:rsid w:val="002D6D70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2D6D70"/>
    <w:rPr>
      <w:rFonts w:ascii="Courier New" w:hAnsi="Courier New" w:cs="Courier New"/>
    </w:rPr>
  </w:style>
  <w:style w:type="character" w:customStyle="1" w:styleId="WW8Num35z2">
    <w:name w:val="WW8Num35z2"/>
    <w:rsid w:val="002D6D70"/>
    <w:rPr>
      <w:rFonts w:ascii="Wingdings" w:hAnsi="Wingdings"/>
    </w:rPr>
  </w:style>
  <w:style w:type="character" w:customStyle="1" w:styleId="WW8Num35z3">
    <w:name w:val="WW8Num35z3"/>
    <w:rsid w:val="002D6D70"/>
    <w:rPr>
      <w:rFonts w:ascii="Symbol" w:hAnsi="Symbol"/>
    </w:rPr>
  </w:style>
  <w:style w:type="character" w:customStyle="1" w:styleId="WW8Num36z0">
    <w:name w:val="WW8Num36z0"/>
    <w:rsid w:val="002D6D70"/>
    <w:rPr>
      <w:rFonts w:ascii="Wingdings" w:hAnsi="Wingdings"/>
    </w:rPr>
  </w:style>
  <w:style w:type="character" w:customStyle="1" w:styleId="WW8Num36z1">
    <w:name w:val="WW8Num36z1"/>
    <w:rsid w:val="002D6D70"/>
    <w:rPr>
      <w:rFonts w:ascii="Times New Roman" w:eastAsia="Times New Roman" w:hAnsi="Times New Roman" w:cs="Times New Roman"/>
    </w:rPr>
  </w:style>
  <w:style w:type="character" w:customStyle="1" w:styleId="WW8Num36z4">
    <w:name w:val="WW8Num36z4"/>
    <w:rsid w:val="002D6D70"/>
    <w:rPr>
      <w:rFonts w:ascii="Courier New" w:hAnsi="Courier New"/>
    </w:rPr>
  </w:style>
  <w:style w:type="character" w:customStyle="1" w:styleId="WW8Num36z6">
    <w:name w:val="WW8Num36z6"/>
    <w:rsid w:val="002D6D70"/>
    <w:rPr>
      <w:rFonts w:ascii="Symbol" w:hAnsi="Symbol"/>
    </w:rPr>
  </w:style>
  <w:style w:type="character" w:customStyle="1" w:styleId="Standardnpsmoodstavce2">
    <w:name w:val="Standardní písmo odstavce2"/>
    <w:rsid w:val="002D6D70"/>
  </w:style>
  <w:style w:type="character" w:styleId="Hypertextovodkaz">
    <w:name w:val="Hyperlink"/>
    <w:basedOn w:val="Standardnpsmoodstavce2"/>
    <w:rsid w:val="002D6D70"/>
    <w:rPr>
      <w:color w:val="0000FF"/>
      <w:u w:val="single"/>
    </w:rPr>
  </w:style>
  <w:style w:type="character" w:styleId="Sledovanodkaz">
    <w:name w:val="FollowedHyperlink"/>
    <w:basedOn w:val="Standardnpsmoodstavce2"/>
    <w:semiHidden/>
    <w:rsid w:val="002D6D70"/>
    <w:rPr>
      <w:color w:val="800080"/>
      <w:u w:val="single"/>
    </w:rPr>
  </w:style>
  <w:style w:type="character" w:customStyle="1" w:styleId="Nadpis1Char">
    <w:name w:val="Nadpis 1 Char"/>
    <w:basedOn w:val="Standardnpsmoodstavce2"/>
    <w:rsid w:val="002D6D70"/>
    <w:rPr>
      <w:sz w:val="40"/>
      <w:szCs w:val="32"/>
      <w:lang w:val="cs-CZ" w:eastAsia="ar-SA" w:bidi="ar-SA"/>
    </w:rPr>
  </w:style>
  <w:style w:type="character" w:styleId="Zvraznn">
    <w:name w:val="Emphasis"/>
    <w:basedOn w:val="Standardnpsmoodstavce2"/>
    <w:uiPriority w:val="20"/>
    <w:qFormat/>
    <w:rsid w:val="002D6D70"/>
    <w:rPr>
      <w:i/>
      <w:iCs/>
    </w:rPr>
  </w:style>
  <w:style w:type="character" w:styleId="Siln">
    <w:name w:val="Strong"/>
    <w:basedOn w:val="Standardnpsmoodstavce2"/>
    <w:uiPriority w:val="22"/>
    <w:qFormat/>
    <w:rsid w:val="002D6D70"/>
    <w:rPr>
      <w:b/>
      <w:bCs/>
    </w:rPr>
  </w:style>
  <w:style w:type="character" w:customStyle="1" w:styleId="Nadpis3Char">
    <w:name w:val="Nadpis 3 Char"/>
    <w:basedOn w:val="Standardnpsmoodstavce2"/>
    <w:rsid w:val="002D6D70"/>
    <w:rPr>
      <w:b/>
      <w:bCs/>
    </w:rPr>
  </w:style>
  <w:style w:type="character" w:customStyle="1" w:styleId="Nadpis1Char1">
    <w:name w:val="Nadpis 1 Char1"/>
    <w:basedOn w:val="Standardnpsmoodstavce2"/>
    <w:rsid w:val="002D6D70"/>
    <w:rPr>
      <w:sz w:val="40"/>
      <w:szCs w:val="32"/>
    </w:rPr>
  </w:style>
  <w:style w:type="paragraph" w:customStyle="1" w:styleId="Nadpis">
    <w:name w:val="Nadpis"/>
    <w:basedOn w:val="ZkladntextIMP"/>
    <w:next w:val="Odstavec"/>
    <w:rsid w:val="002D6D70"/>
    <w:pPr>
      <w:spacing w:before="360" w:after="180"/>
    </w:pPr>
    <w:rPr>
      <w:sz w:val="40"/>
    </w:rPr>
  </w:style>
  <w:style w:type="paragraph" w:styleId="Zkladntext">
    <w:name w:val="Body Text"/>
    <w:basedOn w:val="Normln"/>
    <w:link w:val="ZkladntextChar"/>
    <w:semiHidden/>
    <w:rsid w:val="002D6D70"/>
    <w:pPr>
      <w:widowControl w:val="0"/>
      <w:spacing w:line="288" w:lineRule="auto"/>
    </w:pPr>
    <w:rPr>
      <w:sz w:val="24"/>
    </w:rPr>
  </w:style>
  <w:style w:type="paragraph" w:styleId="Seznam">
    <w:name w:val="List"/>
    <w:basedOn w:val="Zkladntext"/>
    <w:semiHidden/>
    <w:rsid w:val="002D6D70"/>
    <w:rPr>
      <w:rFonts w:cs="Tahoma"/>
    </w:rPr>
  </w:style>
  <w:style w:type="paragraph" w:customStyle="1" w:styleId="Popisek">
    <w:name w:val="Popisek"/>
    <w:basedOn w:val="Normln"/>
    <w:rsid w:val="002D6D7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rsid w:val="002D6D70"/>
    <w:pPr>
      <w:suppressLineNumbers/>
    </w:pPr>
    <w:rPr>
      <w:rFonts w:cs="Tahoma"/>
    </w:rPr>
  </w:style>
  <w:style w:type="paragraph" w:customStyle="1" w:styleId="Normln1">
    <w:name w:val="Normální1"/>
    <w:basedOn w:val="Normln"/>
    <w:rsid w:val="002D6D70"/>
    <w:pPr>
      <w:widowControl w:val="0"/>
      <w:spacing w:line="288" w:lineRule="auto"/>
    </w:pPr>
    <w:rPr>
      <w:sz w:val="24"/>
    </w:rPr>
  </w:style>
  <w:style w:type="paragraph" w:customStyle="1" w:styleId="ZkladntextIMP">
    <w:name w:val="Základní text_IMP"/>
    <w:basedOn w:val="Normln1"/>
    <w:rsid w:val="002D6D70"/>
    <w:pPr>
      <w:spacing w:line="256" w:lineRule="auto"/>
    </w:pPr>
  </w:style>
  <w:style w:type="paragraph" w:customStyle="1" w:styleId="Odstavec">
    <w:name w:val="Odstavec"/>
    <w:basedOn w:val="ZkladntextIMP"/>
    <w:rsid w:val="002D6D70"/>
    <w:pPr>
      <w:spacing w:after="115"/>
      <w:ind w:firstLine="480"/>
    </w:pPr>
  </w:style>
  <w:style w:type="paragraph" w:customStyle="1" w:styleId="Poznmka">
    <w:name w:val="Poznámka"/>
    <w:basedOn w:val="ZkladntextIMP"/>
    <w:rsid w:val="002D6D70"/>
  </w:style>
  <w:style w:type="paragraph" w:customStyle="1" w:styleId="Stnovannadpis">
    <w:name w:val="Stínovaný nadpis"/>
    <w:basedOn w:val="Nadpis"/>
    <w:next w:val="Odstavec"/>
    <w:rsid w:val="002D6D70"/>
    <w:pPr>
      <w:shd w:val="clear" w:color="auto" w:fill="000000"/>
      <w:jc w:val="center"/>
    </w:pPr>
    <w:rPr>
      <w:b/>
      <w:color w:val="FFFFFF"/>
      <w:sz w:val="36"/>
    </w:rPr>
  </w:style>
  <w:style w:type="paragraph" w:customStyle="1" w:styleId="Seznamsodrkami1">
    <w:name w:val="Seznam s odrážkami1"/>
    <w:basedOn w:val="Zkladntext"/>
    <w:rsid w:val="002D6D70"/>
    <w:pPr>
      <w:spacing w:line="216" w:lineRule="auto"/>
      <w:ind w:left="480" w:hanging="480"/>
    </w:pPr>
  </w:style>
  <w:style w:type="paragraph" w:customStyle="1" w:styleId="Seznamoslovan">
    <w:name w:val="Seznam očíslovaný"/>
    <w:basedOn w:val="ZkladntextIMP"/>
    <w:rsid w:val="002D6D70"/>
    <w:pPr>
      <w:spacing w:line="216" w:lineRule="auto"/>
    </w:pPr>
  </w:style>
  <w:style w:type="paragraph" w:customStyle="1" w:styleId="Import0">
    <w:name w:val="Import 0"/>
    <w:basedOn w:val="Normln"/>
    <w:rsid w:val="002D6D70"/>
    <w:pPr>
      <w:widowControl w:val="0"/>
      <w:spacing w:line="288" w:lineRule="auto"/>
    </w:pPr>
    <w:rPr>
      <w:rFonts w:ascii="Courier New" w:hAnsi="Courier New"/>
      <w:sz w:val="24"/>
    </w:rPr>
  </w:style>
  <w:style w:type="paragraph" w:customStyle="1" w:styleId="Standardnpsmoodstavce1">
    <w:name w:val="Standardní písmo odstavce1"/>
    <w:basedOn w:val="Normln"/>
    <w:rsid w:val="002D6D70"/>
    <w:pPr>
      <w:widowControl w:val="0"/>
      <w:spacing w:line="288" w:lineRule="auto"/>
    </w:pPr>
    <w:rPr>
      <w:sz w:val="24"/>
    </w:rPr>
  </w:style>
  <w:style w:type="paragraph" w:customStyle="1" w:styleId="SeznamsodrkamiIMP">
    <w:name w:val="Seznam s odrážkami_IMP"/>
    <w:basedOn w:val="ZkladntextIMP"/>
    <w:rsid w:val="002D6D70"/>
    <w:pPr>
      <w:spacing w:line="216" w:lineRule="auto"/>
    </w:pPr>
  </w:style>
  <w:style w:type="paragraph" w:customStyle="1" w:styleId="Zkladntext21">
    <w:name w:val="Základní text 21"/>
    <w:basedOn w:val="Normln"/>
    <w:rsid w:val="002D6D70"/>
    <w:rPr>
      <w:b/>
    </w:rPr>
  </w:style>
  <w:style w:type="paragraph" w:styleId="Textbubliny">
    <w:name w:val="Balloon Text"/>
    <w:basedOn w:val="Normln"/>
    <w:rsid w:val="002D6D70"/>
    <w:rPr>
      <w:rFonts w:ascii="Tahoma" w:hAnsi="Tahoma" w:cs="Wingdings"/>
      <w:sz w:val="16"/>
      <w:szCs w:val="16"/>
    </w:rPr>
  </w:style>
  <w:style w:type="paragraph" w:customStyle="1" w:styleId="Rozvrendokumentu1">
    <w:name w:val="Rozvržení dokumentu1"/>
    <w:basedOn w:val="Normln"/>
    <w:rsid w:val="002D6D70"/>
    <w:pPr>
      <w:shd w:val="clear" w:color="auto" w:fill="000080"/>
    </w:pPr>
    <w:rPr>
      <w:rFonts w:ascii="Tahoma" w:hAnsi="Tahoma" w:cs="Wingdings"/>
    </w:rPr>
  </w:style>
  <w:style w:type="paragraph" w:styleId="Nzev">
    <w:name w:val="Title"/>
    <w:basedOn w:val="Normln"/>
    <w:next w:val="Podtitul"/>
    <w:qFormat/>
    <w:rsid w:val="002D6D70"/>
    <w:pPr>
      <w:jc w:val="center"/>
    </w:pPr>
    <w:rPr>
      <w:b/>
      <w:bCs/>
      <w:sz w:val="40"/>
      <w:szCs w:val="40"/>
    </w:rPr>
  </w:style>
  <w:style w:type="paragraph" w:styleId="Podtitul">
    <w:name w:val="Subtitle"/>
    <w:basedOn w:val="Nadpis"/>
    <w:next w:val="Zkladntext"/>
    <w:qFormat/>
    <w:rsid w:val="002D6D70"/>
    <w:pPr>
      <w:jc w:val="center"/>
    </w:pPr>
    <w:rPr>
      <w:i/>
      <w:iCs/>
      <w:sz w:val="28"/>
      <w:szCs w:val="28"/>
    </w:rPr>
  </w:style>
  <w:style w:type="paragraph" w:customStyle="1" w:styleId="Prosttext1">
    <w:name w:val="Prostý text1"/>
    <w:basedOn w:val="Normln"/>
    <w:rsid w:val="002D6D70"/>
    <w:rPr>
      <w:rFonts w:ascii="Courier New" w:hAnsi="Courier New" w:cs="Tahoma"/>
    </w:rPr>
  </w:style>
  <w:style w:type="paragraph" w:customStyle="1" w:styleId="Zkladntext31">
    <w:name w:val="Základní text 31"/>
    <w:basedOn w:val="Normln"/>
    <w:rsid w:val="002D6D70"/>
    <w:pPr>
      <w:jc w:val="center"/>
    </w:pPr>
    <w:rPr>
      <w:b/>
      <w:sz w:val="24"/>
    </w:rPr>
  </w:style>
  <w:style w:type="paragraph" w:styleId="Zhlav">
    <w:name w:val="header"/>
    <w:basedOn w:val="Normln"/>
    <w:rsid w:val="002D6D70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customStyle="1" w:styleId="Textvbloku1">
    <w:name w:val="Text v bloku1"/>
    <w:basedOn w:val="Normln"/>
    <w:rsid w:val="002D6D70"/>
    <w:pPr>
      <w:spacing w:line="360" w:lineRule="auto"/>
      <w:ind w:left="993" w:right="878"/>
      <w:jc w:val="both"/>
    </w:pPr>
    <w:rPr>
      <w:rFonts w:ascii="Arial" w:hAnsi="Arial"/>
      <w:sz w:val="24"/>
    </w:rPr>
  </w:style>
  <w:style w:type="paragraph" w:styleId="Zkladntextodsazen">
    <w:name w:val="Body Text Indent"/>
    <w:basedOn w:val="Normln"/>
    <w:semiHidden/>
    <w:rsid w:val="002D6D70"/>
    <w:pPr>
      <w:overflowPunct w:val="0"/>
      <w:autoSpaceDE w:val="0"/>
      <w:ind w:left="993" w:hanging="426"/>
      <w:textAlignment w:val="baseline"/>
    </w:pPr>
    <w:rPr>
      <w:rFonts w:ascii="Arial" w:hAnsi="Arial"/>
      <w:sz w:val="24"/>
    </w:rPr>
  </w:style>
  <w:style w:type="paragraph" w:styleId="Normlnweb">
    <w:name w:val="Normal (Web)"/>
    <w:basedOn w:val="Normln"/>
    <w:uiPriority w:val="99"/>
    <w:rsid w:val="002D6D70"/>
    <w:pPr>
      <w:spacing w:before="100" w:after="100"/>
    </w:pPr>
    <w:rPr>
      <w:color w:val="000000"/>
      <w:sz w:val="24"/>
      <w:szCs w:val="24"/>
    </w:rPr>
  </w:style>
  <w:style w:type="paragraph" w:customStyle="1" w:styleId="Zkladntextodsazen21">
    <w:name w:val="Základní text odsazený 21"/>
    <w:basedOn w:val="Normln"/>
    <w:rsid w:val="002D6D70"/>
    <w:pPr>
      <w:ind w:firstLine="709"/>
      <w:jc w:val="both"/>
    </w:pPr>
    <w:rPr>
      <w:sz w:val="24"/>
    </w:rPr>
  </w:style>
  <w:style w:type="paragraph" w:customStyle="1" w:styleId="greygeorgia3">
    <w:name w:val="grey_georgia_3"/>
    <w:basedOn w:val="Normln"/>
    <w:rsid w:val="002D6D70"/>
    <w:pPr>
      <w:spacing w:before="100" w:after="100"/>
    </w:pPr>
    <w:rPr>
      <w:rFonts w:ascii="Georgia" w:hAnsi="Georgia"/>
      <w:color w:val="E6D3CC"/>
      <w:sz w:val="24"/>
      <w:szCs w:val="24"/>
    </w:rPr>
  </w:style>
  <w:style w:type="paragraph" w:customStyle="1" w:styleId="Pedformtovantext">
    <w:name w:val="Předformátovaný text"/>
    <w:basedOn w:val="Normln"/>
    <w:rsid w:val="002D6D70"/>
    <w:pPr>
      <w:widowControl w:val="0"/>
    </w:pPr>
    <w:rPr>
      <w:rFonts w:ascii="Courier New" w:eastAsia="Courier New" w:hAnsi="Courier New" w:cs="Courier New"/>
      <w:kern w:val="1"/>
    </w:rPr>
  </w:style>
  <w:style w:type="paragraph" w:customStyle="1" w:styleId="Zkladntextodsazen22">
    <w:name w:val="Základní text odsazený 22"/>
    <w:basedOn w:val="Normln"/>
    <w:rsid w:val="002D6D70"/>
    <w:pPr>
      <w:widowControl w:val="0"/>
      <w:overflowPunct w:val="0"/>
      <w:autoSpaceDE w:val="0"/>
      <w:ind w:firstLine="567"/>
      <w:jc w:val="both"/>
      <w:textAlignment w:val="baseline"/>
    </w:pPr>
    <w:rPr>
      <w:sz w:val="24"/>
    </w:rPr>
  </w:style>
  <w:style w:type="paragraph" w:customStyle="1" w:styleId="Zkladntext22">
    <w:name w:val="Základní text 22"/>
    <w:basedOn w:val="Normln"/>
    <w:rsid w:val="002D6D70"/>
    <w:pPr>
      <w:overflowPunct w:val="0"/>
      <w:autoSpaceDE w:val="0"/>
      <w:textAlignment w:val="baseline"/>
    </w:pPr>
    <w:rPr>
      <w:rFonts w:ascii="Arial" w:hAnsi="Arial"/>
      <w:b/>
      <w:sz w:val="24"/>
    </w:rPr>
  </w:style>
  <w:style w:type="paragraph" w:styleId="Zpat">
    <w:name w:val="footer"/>
    <w:basedOn w:val="Normln"/>
    <w:semiHidden/>
    <w:rsid w:val="002D6D70"/>
    <w:pPr>
      <w:tabs>
        <w:tab w:val="center" w:pos="4536"/>
        <w:tab w:val="right" w:pos="9072"/>
      </w:tabs>
      <w:overflowPunct w:val="0"/>
      <w:autoSpaceDE w:val="0"/>
      <w:textAlignment w:val="baseline"/>
    </w:pPr>
    <w:rPr>
      <w:sz w:val="24"/>
    </w:rPr>
  </w:style>
  <w:style w:type="paragraph" w:customStyle="1" w:styleId="Zkladntext32">
    <w:name w:val="Základní text 32"/>
    <w:basedOn w:val="Normln"/>
    <w:rsid w:val="002D6D70"/>
    <w:pPr>
      <w:overflowPunct w:val="0"/>
      <w:autoSpaceDE w:val="0"/>
      <w:jc w:val="both"/>
      <w:textAlignment w:val="baseline"/>
    </w:pPr>
    <w:rPr>
      <w:color w:val="FF0000"/>
      <w:sz w:val="24"/>
    </w:rPr>
  </w:style>
  <w:style w:type="paragraph" w:customStyle="1" w:styleId="Titulek1">
    <w:name w:val="Titulek1"/>
    <w:basedOn w:val="Normln"/>
    <w:next w:val="Normln"/>
    <w:rsid w:val="002D6D70"/>
    <w:rPr>
      <w:b/>
      <w:bCs/>
    </w:rPr>
  </w:style>
  <w:style w:type="paragraph" w:customStyle="1" w:styleId="Obsahtabulky">
    <w:name w:val="Obsah tabulky"/>
    <w:basedOn w:val="Normln"/>
    <w:rsid w:val="002D6D70"/>
    <w:pPr>
      <w:suppressLineNumbers/>
    </w:pPr>
  </w:style>
  <w:style w:type="paragraph" w:customStyle="1" w:styleId="Nadpistabulky">
    <w:name w:val="Nadpis tabulky"/>
    <w:basedOn w:val="Obsahtabulky"/>
    <w:rsid w:val="002D6D70"/>
    <w:pPr>
      <w:jc w:val="center"/>
    </w:pPr>
    <w:rPr>
      <w:b/>
      <w:bCs/>
      <w:i/>
      <w:iCs/>
    </w:rPr>
  </w:style>
  <w:style w:type="paragraph" w:customStyle="1" w:styleId="dka">
    <w:name w:val="Řádka"/>
    <w:rsid w:val="00C808AA"/>
    <w:rPr>
      <w:color w:val="000000"/>
      <w:sz w:val="24"/>
    </w:rPr>
  </w:style>
  <w:style w:type="character" w:customStyle="1" w:styleId="K-textChar">
    <w:name w:val="K-text Char"/>
    <w:basedOn w:val="Standardnpsmoodstavce"/>
    <w:link w:val="K-text"/>
    <w:rsid w:val="00A93BD7"/>
    <w:rPr>
      <w:rFonts w:ascii="Garamond" w:hAnsi="Garamond"/>
      <w:sz w:val="24"/>
      <w:lang w:val="cs-CZ" w:eastAsia="cs-CZ" w:bidi="ar-SA"/>
    </w:rPr>
  </w:style>
  <w:style w:type="paragraph" w:customStyle="1" w:styleId="K-text">
    <w:name w:val="K-text"/>
    <w:link w:val="K-textChar"/>
    <w:rsid w:val="00A93BD7"/>
    <w:pPr>
      <w:spacing w:after="120"/>
    </w:pPr>
    <w:rPr>
      <w:rFonts w:ascii="Garamond" w:hAnsi="Garamond"/>
      <w:sz w:val="24"/>
    </w:rPr>
  </w:style>
  <w:style w:type="paragraph" w:styleId="Bezmezer">
    <w:name w:val="No Spacing"/>
    <w:link w:val="BezmezerChar"/>
    <w:uiPriority w:val="1"/>
    <w:qFormat/>
    <w:rsid w:val="00836C2E"/>
    <w:rPr>
      <w:rFonts w:ascii="Calibri" w:eastAsia="Calibri" w:hAnsi="Calibri"/>
      <w:sz w:val="28"/>
      <w:szCs w:val="28"/>
      <w:u w:val="single"/>
      <w:lang w:eastAsia="en-US"/>
    </w:rPr>
  </w:style>
  <w:style w:type="paragraph" w:customStyle="1" w:styleId="annotation">
    <w:name w:val="annotation"/>
    <w:basedOn w:val="Normln"/>
    <w:rsid w:val="00D0526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taj">
    <w:name w:val="taj"/>
    <w:basedOn w:val="Normln"/>
    <w:rsid w:val="00D0526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Odstavecseseznamem1">
    <w:name w:val="Odstavec se seznamem1"/>
    <w:rsid w:val="00A03FFF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153"/>
      <w:kern w:val="1"/>
      <w:sz w:val="22"/>
      <w:szCs w:val="22"/>
      <w:lang w:eastAsia="ar-SA"/>
    </w:rPr>
  </w:style>
  <w:style w:type="paragraph" w:customStyle="1" w:styleId="Podtreno">
    <w:name w:val="Podtrženo"/>
    <w:rsid w:val="00F55B23"/>
    <w:pPr>
      <w:jc w:val="both"/>
    </w:pPr>
    <w:rPr>
      <w:color w:val="000000"/>
      <w:sz w:val="24"/>
      <w:u w:val="single"/>
    </w:rPr>
  </w:style>
  <w:style w:type="paragraph" w:styleId="Odstavecseseznamem">
    <w:name w:val="List Paragraph"/>
    <w:basedOn w:val="Normln"/>
    <w:uiPriority w:val="34"/>
    <w:qFormat/>
    <w:rsid w:val="00B3245C"/>
    <w:pPr>
      <w:ind w:left="708"/>
    </w:pPr>
  </w:style>
  <w:style w:type="character" w:customStyle="1" w:styleId="b">
    <w:name w:val="b"/>
    <w:basedOn w:val="Standardnpsmoodstavce"/>
    <w:rsid w:val="00C67881"/>
  </w:style>
  <w:style w:type="paragraph" w:styleId="Zkladntext2">
    <w:name w:val="Body Text 2"/>
    <w:basedOn w:val="Normln"/>
    <w:link w:val="Zkladntext2Char"/>
    <w:uiPriority w:val="99"/>
    <w:unhideWhenUsed/>
    <w:rsid w:val="00CC5D6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C5D6F"/>
    <w:rPr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A3204E"/>
    <w:rPr>
      <w:sz w:val="24"/>
      <w:lang w:eastAsia="ar-SA"/>
    </w:rPr>
  </w:style>
  <w:style w:type="paragraph" w:styleId="Zkladntext3">
    <w:name w:val="Body Text 3"/>
    <w:basedOn w:val="Normln"/>
    <w:link w:val="Zkladntext3Char"/>
    <w:uiPriority w:val="99"/>
    <w:unhideWhenUsed/>
    <w:rsid w:val="00A1124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1124F"/>
    <w:rPr>
      <w:sz w:val="16"/>
      <w:szCs w:val="16"/>
      <w:lang w:eastAsia="ar-SA"/>
    </w:rPr>
  </w:style>
  <w:style w:type="paragraph" w:styleId="Seznamsodrkami">
    <w:name w:val="List Bullet"/>
    <w:basedOn w:val="Normln"/>
    <w:rsid w:val="00F071BC"/>
    <w:pPr>
      <w:widowControl w:val="0"/>
      <w:suppressAutoHyphens w:val="0"/>
      <w:ind w:left="480" w:hanging="480"/>
    </w:pPr>
    <w:rPr>
      <w:sz w:val="24"/>
      <w:lang w:eastAsia="cs-CZ"/>
    </w:rPr>
  </w:style>
  <w:style w:type="paragraph" w:customStyle="1" w:styleId="NadpisH1">
    <w:name w:val="Nadpis H1"/>
    <w:basedOn w:val="Normln"/>
    <w:rsid w:val="00F071BC"/>
    <w:pPr>
      <w:widowControl w:val="0"/>
      <w:suppressAutoHyphens w:val="0"/>
      <w:spacing w:after="100"/>
    </w:pPr>
    <w:rPr>
      <w:b/>
      <w:sz w:val="52"/>
      <w:lang w:eastAsia="cs-CZ"/>
    </w:rPr>
  </w:style>
  <w:style w:type="paragraph" w:customStyle="1" w:styleId="NadpisH2">
    <w:name w:val="Nadpis H2"/>
    <w:basedOn w:val="Normln"/>
    <w:rsid w:val="00F071BC"/>
    <w:pPr>
      <w:widowControl w:val="0"/>
      <w:suppressAutoHyphens w:val="0"/>
      <w:spacing w:after="100"/>
    </w:pPr>
    <w:rPr>
      <w:b/>
      <w:sz w:val="40"/>
      <w:lang w:eastAsia="cs-CZ"/>
    </w:rPr>
  </w:style>
  <w:style w:type="paragraph" w:customStyle="1" w:styleId="normalnsodrkami">
    <w:name w:val="normalní s odrážkami"/>
    <w:basedOn w:val="Normln"/>
    <w:rsid w:val="00F6542A"/>
    <w:pPr>
      <w:numPr>
        <w:numId w:val="3"/>
      </w:numPr>
      <w:suppressAutoHyphens w:val="0"/>
      <w:jc w:val="both"/>
    </w:pPr>
    <w:rPr>
      <w:rFonts w:ascii="Arial" w:hAnsi="Arial"/>
      <w:szCs w:val="24"/>
      <w:lang w:eastAsia="cs-CZ"/>
    </w:rPr>
  </w:style>
  <w:style w:type="paragraph" w:customStyle="1" w:styleId="Styl1">
    <w:name w:val="Styl1"/>
    <w:basedOn w:val="Bezmezer"/>
    <w:link w:val="Styl1Char"/>
    <w:qFormat/>
    <w:rsid w:val="00714430"/>
    <w:rPr>
      <w:rFonts w:ascii="Times New Roman" w:hAnsi="Times New Roman"/>
      <w:sz w:val="22"/>
      <w:u w:val="none"/>
    </w:rPr>
  </w:style>
  <w:style w:type="paragraph" w:customStyle="1" w:styleId="Styl2">
    <w:name w:val="Styl2"/>
    <w:basedOn w:val="Bezmezer"/>
    <w:link w:val="Styl2Char"/>
    <w:qFormat/>
    <w:rsid w:val="00990081"/>
    <w:rPr>
      <w:rFonts w:ascii="Times New Roman" w:hAnsi="Times New Roman"/>
      <w:sz w:val="22"/>
      <w:u w:val="none"/>
    </w:rPr>
  </w:style>
  <w:style w:type="character" w:customStyle="1" w:styleId="BezmezerChar">
    <w:name w:val="Bez mezer Char"/>
    <w:basedOn w:val="Standardnpsmoodstavce"/>
    <w:link w:val="Bezmezer"/>
    <w:uiPriority w:val="1"/>
    <w:rsid w:val="00714430"/>
    <w:rPr>
      <w:rFonts w:ascii="Calibri" w:eastAsia="Calibri" w:hAnsi="Calibri"/>
      <w:sz w:val="28"/>
      <w:szCs w:val="28"/>
      <w:u w:val="single"/>
      <w:lang w:val="cs-CZ" w:eastAsia="en-US" w:bidi="ar-SA"/>
    </w:rPr>
  </w:style>
  <w:style w:type="character" w:customStyle="1" w:styleId="Styl1Char">
    <w:name w:val="Styl1 Char"/>
    <w:basedOn w:val="BezmezerChar"/>
    <w:link w:val="Styl1"/>
    <w:rsid w:val="00714430"/>
    <w:rPr>
      <w:sz w:val="22"/>
    </w:rPr>
  </w:style>
  <w:style w:type="paragraph" w:customStyle="1" w:styleId="Styl3">
    <w:name w:val="Styl3"/>
    <w:basedOn w:val="Bezmezer"/>
    <w:link w:val="Styl3Char"/>
    <w:qFormat/>
    <w:rsid w:val="00990081"/>
    <w:rPr>
      <w:rFonts w:ascii="Times New Roman" w:hAnsi="Times New Roman"/>
      <w:sz w:val="22"/>
      <w:u w:val="none"/>
    </w:rPr>
  </w:style>
  <w:style w:type="character" w:customStyle="1" w:styleId="Styl2Char">
    <w:name w:val="Styl2 Char"/>
    <w:basedOn w:val="BezmezerChar"/>
    <w:link w:val="Styl2"/>
    <w:rsid w:val="00990081"/>
    <w:rPr>
      <w:sz w:val="22"/>
    </w:rPr>
  </w:style>
  <w:style w:type="paragraph" w:customStyle="1" w:styleId="slalnk">
    <w:name w:val="Čísla článků"/>
    <w:basedOn w:val="Normln"/>
    <w:rsid w:val="00703F08"/>
    <w:pPr>
      <w:keepNext/>
      <w:keepLines/>
      <w:suppressAutoHyphens w:val="0"/>
      <w:spacing w:before="360" w:after="60"/>
      <w:jc w:val="center"/>
    </w:pPr>
    <w:rPr>
      <w:b/>
      <w:bCs/>
      <w:sz w:val="24"/>
      <w:lang w:eastAsia="cs-CZ"/>
    </w:rPr>
  </w:style>
  <w:style w:type="character" w:customStyle="1" w:styleId="Styl3Char">
    <w:name w:val="Styl3 Char"/>
    <w:basedOn w:val="BezmezerChar"/>
    <w:link w:val="Styl3"/>
    <w:rsid w:val="00990081"/>
    <w:rPr>
      <w:sz w:val="22"/>
    </w:rPr>
  </w:style>
  <w:style w:type="paragraph" w:customStyle="1" w:styleId="Nzvylnk">
    <w:name w:val="Názvy článků"/>
    <w:basedOn w:val="slalnk"/>
    <w:rsid w:val="00703F08"/>
    <w:pPr>
      <w:spacing w:before="60" w:after="160"/>
    </w:pPr>
  </w:style>
  <w:style w:type="paragraph" w:customStyle="1" w:styleId="info">
    <w:name w:val="info"/>
    <w:basedOn w:val="Normln"/>
    <w:rsid w:val="003D4706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fprogtimev">
    <w:name w:val="fprogtimev"/>
    <w:basedOn w:val="Standardnpsmoodstavce"/>
    <w:rsid w:val="00E76EB2"/>
  </w:style>
  <w:style w:type="character" w:customStyle="1" w:styleId="skypepnhmark">
    <w:name w:val="skype_pnh_mark"/>
    <w:rsid w:val="00C53B20"/>
    <w:rPr>
      <w:vanish/>
      <w:webHidden w:val="0"/>
      <w:specVanish w:val="0"/>
    </w:rPr>
  </w:style>
  <w:style w:type="character" w:customStyle="1" w:styleId="skypepnhprintcontainer">
    <w:name w:val="skype_pnh_print_container"/>
    <w:rsid w:val="00C53B20"/>
  </w:style>
  <w:style w:type="paragraph" w:customStyle="1" w:styleId="Default">
    <w:name w:val="Default"/>
    <w:rsid w:val="002725C0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8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3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51070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7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6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3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75868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98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000000"/>
                            <w:left w:val="single" w:sz="6" w:space="19" w:color="000000"/>
                            <w:bottom w:val="none" w:sz="0" w:space="0" w:color="auto"/>
                            <w:right w:val="single" w:sz="6" w:space="19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5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88832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80822483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  <w:divsChild>
                <w:div w:id="1738821094">
                  <w:blockQuote w:val="1"/>
                  <w:marLeft w:val="75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12" w:space="4" w:color="000000"/>
                    <w:bottom w:val="none" w:sz="0" w:space="0" w:color="auto"/>
                    <w:right w:val="none" w:sz="0" w:space="0" w:color="auto"/>
                  </w:divBdr>
                  <w:divsChild>
                    <w:div w:id="75309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1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6646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78709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5537">
                  <w:blockQuote w:val="1"/>
                  <w:marLeft w:val="75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12" w:space="4" w:color="000000"/>
                    <w:bottom w:val="none" w:sz="0" w:space="0" w:color="auto"/>
                    <w:right w:val="none" w:sz="0" w:space="0" w:color="auto"/>
                  </w:divBdr>
                  <w:divsChild>
                    <w:div w:id="792671995">
                      <w:blockQuote w:val="1"/>
                      <w:marLeft w:val="75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12" w:space="4" w:color="000000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49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8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45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66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9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7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96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81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9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14151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2065370454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  <w:divsChild>
                <w:div w:id="881017800">
                  <w:blockQuote w:val="1"/>
                  <w:marLeft w:val="75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12" w:space="4" w:color="000000"/>
                    <w:bottom w:val="none" w:sz="0" w:space="0" w:color="auto"/>
                    <w:right w:val="none" w:sz="0" w:space="0" w:color="auto"/>
                  </w:divBdr>
                  <w:divsChild>
                    <w:div w:id="189427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8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2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06857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7640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8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804">
      <w:bodyDiv w:val="1"/>
      <w:marLeft w:val="150"/>
      <w:marRight w:val="1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98623">
                      <w:marLeft w:val="0"/>
                      <w:marRight w:val="0"/>
                      <w:marTop w:val="4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15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41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9248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9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2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7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4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14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6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5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0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9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7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5764">
              <w:marLeft w:val="-390"/>
              <w:marRight w:val="-3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8" w:color="E9EFF3"/>
                <w:right w:val="none" w:sz="0" w:space="0" w:color="auto"/>
              </w:divBdr>
              <w:divsChild>
                <w:div w:id="1143504345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8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0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1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5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8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2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6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35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15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09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07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55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61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12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64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67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96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12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87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24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88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17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1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24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79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27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88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37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73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7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buressro@gmail.com" TargetMode="Externa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9D37C-65C8-4124-AC9E-1D50BC5E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4</Pages>
  <Words>1778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SPOLEČENSKÁ  KRONIKA</vt:lpstr>
    </vt:vector>
  </TitlesOfParts>
  <Company/>
  <LinksUpToDate>false</LinksUpToDate>
  <CharactersWithSpaces>12248</CharactersWithSpaces>
  <SharedDoc>false</SharedDoc>
  <HLinks>
    <vt:vector size="12" baseType="variant">
      <vt:variant>
        <vt:i4>2883657</vt:i4>
      </vt:variant>
      <vt:variant>
        <vt:i4>0</vt:i4>
      </vt:variant>
      <vt:variant>
        <vt:i4>0</vt:i4>
      </vt:variant>
      <vt:variant>
        <vt:i4>5</vt:i4>
      </vt:variant>
      <vt:variant>
        <vt:lpwstr>http://www.krivoklat.cz/evt_image.php?img=143</vt:lpwstr>
      </vt:variant>
      <vt:variant>
        <vt:lpwstr/>
      </vt:variant>
      <vt:variant>
        <vt:i4>4063289</vt:i4>
      </vt:variant>
      <vt:variant>
        <vt:i4>-1</vt:i4>
      </vt:variant>
      <vt:variant>
        <vt:i4>1214</vt:i4>
      </vt:variant>
      <vt:variant>
        <vt:i4>4</vt:i4>
      </vt:variant>
      <vt:variant>
        <vt:lpwstr>http://www.obrazky.cz/detail?id=eJyVkE2O2jAARvc%2BCJtKSZwQwCNFVTv8TQoMYUgC2SDHNjjgnzQ4IeEOPUQP0FNMD1Zaqcsuuvv0SU96enQ2rTPytsqvr%2BZlPh7r3UsAIHAdcCyEYVUAe0QLXQVK93RVMGWwKbQKsBA91hqmKKNvDFeEBxAggOcbh4x1s/CoRzu/2auQM2n8hVwNFnfUrncbnstYRPdIvE42dRgv72E8nXzxPj2%2BpYi20y5Uq5LJGO1T3w8l6nCa1HQ2dXCK6nU6vebP2Tl324acYZ13mcRp62S7cIxnyRm7YcPGThvKrMznG0HOv3fSp7OkzmbJJXYTTuRKr7cTmamwybeOs4yCALSh/xkOvxpqIn7bn9LBkU9IdhqUN9aI/MQnLaue2WFx5w7gxpRPtn273awLVviIrxar7aM2l87GF8LsAerbEA6Hw743Qv5BHUpcWefy9G9Sn7Bgj7x28QjaWiUvAYQegD4E/b%2BUZLTA0CoLcv0T3CJa2sX14/%2BoIx9AdwQMVuznN/X%2B40P5/r0CEFGC8hGjI%2BQOXMp%2BAaiNtg8&amp;sId=2CiRs8S1wPcVnG5ONCt-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SPOLEČENSKÁ  KRONIKA</dc:title>
  <dc:subject/>
  <dc:creator>XX</dc:creator>
  <cp:keywords/>
  <dc:description/>
  <cp:lastModifiedBy>obec Nový Jáchymov</cp:lastModifiedBy>
  <cp:revision>14</cp:revision>
  <cp:lastPrinted>2012-03-22T18:38:00Z</cp:lastPrinted>
  <dcterms:created xsi:type="dcterms:W3CDTF">2012-03-20T10:54:00Z</dcterms:created>
  <dcterms:modified xsi:type="dcterms:W3CDTF">2012-03-22T18:54:00Z</dcterms:modified>
</cp:coreProperties>
</file>