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5BC" w:rsidRDefault="00AD25BC" w:rsidP="004D23E5">
      <w:pPr>
        <w:spacing w:after="0"/>
        <w:rPr>
          <w:szCs w:val="24"/>
        </w:rPr>
      </w:pPr>
    </w:p>
    <w:p w:rsidR="00381173" w:rsidRDefault="009A023F" w:rsidP="009A023F">
      <w:pPr>
        <w:pStyle w:val="Nadpis3"/>
      </w:pPr>
      <w:r>
        <w:t>Diskotéka</w:t>
      </w:r>
    </w:p>
    <w:p w:rsidR="009A023F" w:rsidRDefault="009A023F" w:rsidP="009A023F">
      <w:r>
        <w:t xml:space="preserve">Kulturní výbor obce Nový Jáchymov všechny srdečně zve na diskotéku na letním parketu U Cechu, která se koná 21. 7. 2017. Začátek je v 19:00 hodin, vstupné je 60,- Kč. Hraje DJ </w:t>
      </w:r>
      <w:proofErr w:type="spellStart"/>
      <w:r>
        <w:t>Stenny</w:t>
      </w:r>
      <w:proofErr w:type="spellEnd"/>
      <w:r>
        <w:t xml:space="preserve">. </w:t>
      </w:r>
    </w:p>
    <w:p w:rsidR="009A023F" w:rsidRDefault="009A023F" w:rsidP="009A023F">
      <w:pPr>
        <w:pStyle w:val="Nadpis2"/>
      </w:pPr>
      <w:r>
        <w:t>Ostatní</w:t>
      </w:r>
    </w:p>
    <w:p w:rsidR="009A023F" w:rsidRDefault="009A023F" w:rsidP="009A023F">
      <w:pPr>
        <w:pStyle w:val="Nadpis3"/>
      </w:pPr>
      <w:r>
        <w:t>Čištění a úklid TMP</w:t>
      </w:r>
    </w:p>
    <w:p w:rsidR="009A023F" w:rsidRDefault="009A023F" w:rsidP="009A023F">
      <w:r>
        <w:t xml:space="preserve">Rádi bychom Vám touto cestou nabídli možnost využití nabídky úklidových služeb, zejména čištění koberců a čalouněného nábytku. Naším cílem je poskytovat kvalitní a efektivní služby dle možností našich klientů. Chceme pro Vás plné využití našich praktických a odborných zkušeností. Nejvyšší prioritou je spokojenost a důvěra zákazníka Pokud přemýšlíte, že si necháte koberce či čalouněné sedací soupravy vyčistit, jsme připraveni Vám pomoci. Pokud tuto službu máte v současnosti již zajištěnou a nejste patřičně spokojeni, nabízíme Vám k porovnání nezávaznou cenovou nabídku s rozsahem čistění a termínů realizace dle Vašich potřeb a požadavků tak, aby nebyl narušen provoz. Tato nabídka pro Vás bude vypracována zcela ZDARMA. Postačí nám pouze informace ohledně </w:t>
      </w:r>
      <w:r w:rsidR="004478BD">
        <w:t xml:space="preserve">povrchů a metráže nebo přímo prohlídka místa. Budeme rádi, když naše služby využijete a zjistíte, že i Vám můžeme pomoci. </w:t>
      </w:r>
    </w:p>
    <w:p w:rsidR="004478BD" w:rsidRDefault="004478BD" w:rsidP="004478BD">
      <w:pPr>
        <w:spacing w:after="0"/>
      </w:pPr>
      <w:r>
        <w:t>Ing. Martin Podzimek</w:t>
      </w:r>
    </w:p>
    <w:p w:rsidR="004478BD" w:rsidRDefault="004478BD" w:rsidP="004478BD">
      <w:pPr>
        <w:spacing w:after="0"/>
      </w:pPr>
      <w:r>
        <w:t>tel.: 605 142 660, 604 931 730</w:t>
      </w:r>
    </w:p>
    <w:p w:rsidR="00DB5453" w:rsidRPr="004478BD" w:rsidRDefault="00393932" w:rsidP="004478BD">
      <w:r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" o:spid="_x0000_s1026" type="#_x0000_t32" style="position:absolute;left:0;text-align:left;margin-left:-1.5pt;margin-top:24.75pt;width:365.05pt;height:0;z-index:251659264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"/>
        </w:pict>
      </w:r>
      <w:r w:rsidR="004478BD">
        <w:t>email: cistenik@email.cz</w:t>
      </w:r>
    </w:p>
    <w:p w:rsidR="00F23FBF" w:rsidRPr="00A5045E" w:rsidRDefault="00F23FBF" w:rsidP="004478BD">
      <w:pPr>
        <w:spacing w:after="0"/>
        <w:jc w:val="center"/>
      </w:pPr>
      <w:r w:rsidRPr="00A67AD8">
        <w:rPr>
          <w:szCs w:val="24"/>
        </w:rPr>
        <w:t>Datu</w:t>
      </w:r>
      <w:r w:rsidR="006A2859">
        <w:rPr>
          <w:szCs w:val="24"/>
        </w:rPr>
        <w:t>m vydán</w:t>
      </w:r>
      <w:r w:rsidR="00B93547">
        <w:rPr>
          <w:szCs w:val="24"/>
        </w:rPr>
        <w:t>í: 29. 6</w:t>
      </w:r>
      <w:r w:rsidR="00A27830">
        <w:rPr>
          <w:szCs w:val="24"/>
        </w:rPr>
        <w:t>.</w:t>
      </w:r>
      <w:r w:rsidR="00E4305B">
        <w:rPr>
          <w:szCs w:val="24"/>
        </w:rPr>
        <w:t xml:space="preserve"> 2017</w:t>
      </w:r>
      <w:r>
        <w:rPr>
          <w:szCs w:val="24"/>
        </w:rPr>
        <w:tab/>
      </w:r>
      <w:r w:rsidR="00E631A4">
        <w:rPr>
          <w:szCs w:val="24"/>
        </w:rPr>
        <w:t xml:space="preserve">Číslo: </w:t>
      </w:r>
      <w:r w:rsidR="00B93547">
        <w:rPr>
          <w:szCs w:val="24"/>
        </w:rPr>
        <w:t>6</w:t>
      </w:r>
      <w:r w:rsidR="00E4305B">
        <w:rPr>
          <w:szCs w:val="24"/>
        </w:rPr>
        <w:t>/2017</w:t>
      </w:r>
      <w:r w:rsidR="004478BD">
        <w:rPr>
          <w:szCs w:val="24"/>
        </w:rPr>
        <w:tab/>
      </w:r>
      <w:r w:rsidR="004478BD">
        <w:rPr>
          <w:szCs w:val="24"/>
        </w:rPr>
        <w:tab/>
        <w:t>Počet stran: 8</w:t>
      </w:r>
    </w:p>
    <w:p w:rsidR="00F23FBF" w:rsidRPr="00A67AD8" w:rsidRDefault="00F23FBF" w:rsidP="00F23FBF">
      <w:pPr>
        <w:spacing w:after="0"/>
        <w:jc w:val="center"/>
        <w:rPr>
          <w:szCs w:val="24"/>
        </w:rPr>
      </w:pPr>
      <w:r w:rsidRPr="00A67AD8">
        <w:rPr>
          <w:szCs w:val="24"/>
        </w:rPr>
        <w:t xml:space="preserve">Vydává: Obec Nový Jáchymov Registrace: MK ČR E 105 43 </w:t>
      </w:r>
    </w:p>
    <w:p w:rsidR="00F23FBF" w:rsidRPr="00A67AD8" w:rsidRDefault="00F23FBF" w:rsidP="00F23FBF">
      <w:pPr>
        <w:spacing w:after="0"/>
        <w:jc w:val="center"/>
        <w:rPr>
          <w:szCs w:val="24"/>
        </w:rPr>
      </w:pPr>
      <w:r w:rsidRPr="00A67AD8">
        <w:rPr>
          <w:szCs w:val="24"/>
        </w:rPr>
        <w:t>Náklad: 270 výtisků, ZDARMA</w:t>
      </w:r>
    </w:p>
    <w:p w:rsidR="00F23FBF" w:rsidRPr="00A67AD8" w:rsidRDefault="00F23FBF" w:rsidP="00F23FBF">
      <w:pPr>
        <w:spacing w:after="0"/>
        <w:jc w:val="center"/>
        <w:rPr>
          <w:szCs w:val="24"/>
        </w:rPr>
      </w:pPr>
      <w:r w:rsidRPr="00A67AD8">
        <w:rPr>
          <w:szCs w:val="24"/>
        </w:rPr>
        <w:t>Web: www.obecnovyjachymov.cz E-mail: info@obecnovyjachymov.cz</w:t>
      </w:r>
    </w:p>
    <w:p w:rsidR="0069623F" w:rsidRDefault="00F23FBF" w:rsidP="00B56757">
      <w:pPr>
        <w:spacing w:after="0"/>
        <w:jc w:val="center"/>
        <w:rPr>
          <w:szCs w:val="24"/>
        </w:rPr>
      </w:pPr>
      <w:r w:rsidRPr="00A67AD8">
        <w:rPr>
          <w:rFonts w:cs="Times New Roman"/>
          <w:szCs w:val="24"/>
        </w:rPr>
        <w:t>©</w:t>
      </w:r>
      <w:r w:rsidRPr="00A67AD8">
        <w:rPr>
          <w:szCs w:val="24"/>
        </w:rPr>
        <w:t xml:space="preserve"> Linda Havelková, Eliška Bělohoubková</w:t>
      </w:r>
      <w:r w:rsidR="00B56757">
        <w:rPr>
          <w:szCs w:val="24"/>
        </w:rPr>
        <w:t>, z</w:t>
      </w:r>
      <w:r w:rsidR="0069623F">
        <w:rPr>
          <w:szCs w:val="24"/>
        </w:rPr>
        <w:t>měna textu vyhrazena.</w:t>
      </w:r>
    </w:p>
    <w:p w:rsidR="00EA28B8" w:rsidRPr="00F23FBF" w:rsidRDefault="00F35D71" w:rsidP="00B07A12">
      <w:pPr>
        <w:pStyle w:val="Nadpis1"/>
        <w:jc w:val="both"/>
        <w:rPr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margin">
              <wp:posOffset>8737600</wp:posOffset>
            </wp:positionH>
            <wp:positionV relativeFrom="margin">
              <wp:posOffset>169545</wp:posOffset>
            </wp:positionV>
            <wp:extent cx="937260" cy="1243965"/>
            <wp:effectExtent l="19050" t="0" r="0" b="0"/>
            <wp:wrapSquare wrapText="bothSides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12439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2C2C">
        <w:t xml:space="preserve">Nový </w:t>
      </w:r>
      <w:proofErr w:type="spellStart"/>
      <w:r w:rsidR="00772C2C">
        <w:t>Jáchymováček</w:t>
      </w:r>
      <w:proofErr w:type="spellEnd"/>
    </w:p>
    <w:p w:rsidR="00573969" w:rsidRPr="00A27830" w:rsidRDefault="00393932" w:rsidP="00A27830">
      <w:pPr>
        <w:pStyle w:val="Nadpis2"/>
      </w:pPr>
      <w:r>
        <w:rPr>
          <w:noProof/>
          <w:lang w:eastAsia="cs-CZ"/>
        </w:rPr>
        <w:pict>
          <v:shape id="AutoShape 2" o:spid="_x0000_s1027" type="#_x0000_t32" style="position:absolute;left:0;text-align:left;margin-left:-4.2pt;margin-top:7.4pt;width:286.35pt;height:0;z-index:251657216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"/>
        </w:pict>
      </w:r>
    </w:p>
    <w:p w:rsidR="00B82BE0" w:rsidRDefault="00A27830" w:rsidP="00612A95">
      <w:pPr>
        <w:pStyle w:val="Nadpis2"/>
        <w:spacing w:after="240"/>
        <w:ind w:left="2124" w:firstLine="708"/>
        <w:jc w:val="left"/>
        <w:rPr>
          <w:shd w:val="clear" w:color="auto" w:fill="FFFFFF"/>
        </w:rPr>
      </w:pPr>
      <w:r>
        <w:rPr>
          <w:shd w:val="clear" w:color="auto" w:fill="FFFFFF"/>
        </w:rPr>
        <w:t>Obecní úřad</w:t>
      </w:r>
    </w:p>
    <w:p w:rsidR="00B93547" w:rsidRDefault="00B93547" w:rsidP="00B93547">
      <w:pPr>
        <w:pStyle w:val="Nadpis3"/>
      </w:pPr>
      <w:r>
        <w:t>Zpráva o činnosti zastupitelstva</w:t>
      </w:r>
    </w:p>
    <w:p w:rsidR="00B93547" w:rsidRDefault="00B93547" w:rsidP="00B93547">
      <w:r>
        <w:t>Zastupitelstvo se od posledního veřejného zasedání sešlo 6x na pracovním zasedání a účastí 83,33%. Na jednáních se řešilo:</w:t>
      </w:r>
    </w:p>
    <w:p w:rsidR="00B93547" w:rsidRDefault="00B93547" w:rsidP="00B93547">
      <w:r>
        <w:t>Voda – ať už její nedostatek v době sucha, anebo veliké rozdíly mezi nahlášeným stavem od občanů a naším stavem na vodoměrech v Letné. V tuto chvíli je rozdíl v každém čtvrtletí 1 000 m</w:t>
      </w:r>
      <w:r>
        <w:rPr>
          <w:vertAlign w:val="superscript"/>
        </w:rPr>
        <w:t>3</w:t>
      </w:r>
      <w:r>
        <w:t>, což jsou 4 000 m</w:t>
      </w:r>
      <w:r>
        <w:rPr>
          <w:vertAlign w:val="superscript"/>
        </w:rPr>
        <w:t>3</w:t>
      </w:r>
      <w:r>
        <w:t xml:space="preserve"> za rok, a ve financích je to částka i se stočným 400 000,- Kč za rok. Naše nové vodoměrné zařízení nám sice vykazuje nějaké úniky, které by ale měly být do 1000 m</w:t>
      </w:r>
      <w:r>
        <w:rPr>
          <w:vertAlign w:val="superscript"/>
        </w:rPr>
        <w:t>3</w:t>
      </w:r>
      <w:r>
        <w:t xml:space="preserve"> za rok. Z tohoto důvodu byly zahájeny kontroly v jednotlivých domácnostech, kontrola bude provedena ve všech nemovitostech a bude prováděna opakovaně. Voda se řeší i z pohledu do budoucna, a to jak ji mít víc pro potřeby našich občanů. Byl udělán hydrogeologický průzkum ve 4 vytypovaných lokalitách. Nejlépe vhodný je pozemek 145/139 – louka pod Amerikou.  Byl získán souhlas majitelů pozemku k provedení průzkumného vrtu a zpracovává se žádost o dotaci na průzkumný vrt, která bude podána do 30. 6. 2017. </w:t>
      </w:r>
    </w:p>
    <w:p w:rsidR="00B93547" w:rsidRDefault="00B93547" w:rsidP="00B93547">
      <w:r>
        <w:t>M</w:t>
      </w:r>
      <w:r w:rsidR="00B1236B">
        <w:t xml:space="preserve">ateřská školka – bohužel se </w:t>
      </w:r>
      <w:r>
        <w:t xml:space="preserve">nepodařilo zjistit, kdo zpracovával do výběrového řízení na zhotovitele slepý rozpočet, který se </w:t>
      </w:r>
      <w:proofErr w:type="spellStart"/>
      <w:r>
        <w:t>naceňoval</w:t>
      </w:r>
      <w:proofErr w:type="spellEnd"/>
      <w:r>
        <w:t xml:space="preserve">. </w:t>
      </w:r>
      <w:r w:rsidR="00B1236B">
        <w:br/>
      </w:r>
      <w:r>
        <w:t xml:space="preserve">U smlouvy o dílo na školku je položkový rozpočet, který ale dle vyjádření stavebních odborníků neobsahuje všechny rozepsané položky podrobně. </w:t>
      </w:r>
      <w:r w:rsidR="00B1236B">
        <w:lastRenderedPageBreak/>
        <w:t>Proběhlo jednání</w:t>
      </w:r>
      <w:r>
        <w:t xml:space="preserve"> s paní Hájkovou, z firmy AAA zakázky, která pro obec dělala výběrové řízení na zhotovitele, ale jejich firma </w:t>
      </w:r>
      <w:r w:rsidR="00B1236B">
        <w:t>slepý rozpočet nezpracovávala. P</w:t>
      </w:r>
      <w:r>
        <w:t>rojektant nám řekl, že jejich firma to také nedělala, protože nemají rozpočtáře, že si to obec zajišťovala sama a v dokladech na obci jsme nikde nedohledali žádnou fakturu za zpracování slepého rozpočtu na MŠ. V tuto chvíli jsou tedy ve školce hotové i podlahy, začne se pokládat dlažba a budou se dělat obklady. Dále je nutné zhotovit všechny přípojky, což je voda, plyn, elektro, kanalizace splašková a dešťová. Dohodli jsme se na všech přípojkách z toho důvodu, protože zde bude technika na jejich zhotovení</w:t>
      </w:r>
      <w:r w:rsidR="00B1236B">
        <w:t>,</w:t>
      </w:r>
      <w:r>
        <w:t xml:space="preserve"> a kdyby se ně</w:t>
      </w:r>
      <w:r w:rsidR="00B1236B">
        <w:t>která neudělala, tak to</w:t>
      </w:r>
      <w:r>
        <w:t xml:space="preserve"> znamená pro obec další náklady navíc. V tuto chvíli se tedy</w:t>
      </w:r>
      <w:r w:rsidR="00B1236B">
        <w:t xml:space="preserve"> jedná o navýšení nákladů o 833 820,- </w:t>
      </w:r>
      <w:r>
        <w:t xml:space="preserve">Kč. Po zhotovení všech stavebních pracích </w:t>
      </w:r>
      <w:r w:rsidR="00B1236B">
        <w:t>bude</w:t>
      </w:r>
      <w:r>
        <w:t xml:space="preserve"> na školk</w:t>
      </w:r>
      <w:r w:rsidR="00B1236B">
        <w:t xml:space="preserve">u z původní smlouvy o dílo </w:t>
      </w:r>
      <w:r>
        <w:t xml:space="preserve">chybět </w:t>
      </w:r>
      <w:r w:rsidR="00B1236B">
        <w:t xml:space="preserve">2 787 669,- </w:t>
      </w:r>
      <w:r>
        <w:t>Kč a vícenáklady, které</w:t>
      </w:r>
      <w:r w:rsidR="00B1236B">
        <w:t xml:space="preserve"> nás ještě čekají, budou za 1 279 342,- </w:t>
      </w:r>
      <w:r>
        <w:t>Kč a vedle</w:t>
      </w:r>
      <w:r w:rsidR="00B1236B">
        <w:t xml:space="preserve">jší rozpočtové náklady činí 183 015,- Kč. Celkem se jedná o částku 4 250 </w:t>
      </w:r>
      <w:r>
        <w:t>026,45</w:t>
      </w:r>
      <w:r w:rsidR="00B1236B">
        <w:t>,-</w:t>
      </w:r>
      <w:r>
        <w:t xml:space="preserve"> Kč. Jedná se o cenu bez DPH. V červenci </w:t>
      </w:r>
      <w:r w:rsidR="00B1236B">
        <w:t>se uskuteční schůzka s</w:t>
      </w:r>
      <w:r>
        <w:t xml:space="preserve"> paní hejtmankou, </w:t>
      </w:r>
      <w:r w:rsidR="00B1236B">
        <w:t>ohledně žádosti</w:t>
      </w:r>
      <w:r>
        <w:t xml:space="preserve"> o mimořádnou účelovou dotaci na školku. </w:t>
      </w:r>
    </w:p>
    <w:p w:rsidR="00E75951" w:rsidRDefault="00B93547" w:rsidP="00B93547">
      <w:r>
        <w:t>Rekultivace skládky – v roce 2015 proběhla analýzy rizik nezabezpečené skládky v Novém Jáchymově. Tato analýza prokázala, že je potřeba provést rekultivaci této skládky. Z tohoto důvodu byl zpracován projekt, kdy v současné době je požádáno o stavební povolení. Proběhlo výběrové řízení na administraci žá</w:t>
      </w:r>
      <w:r w:rsidR="00B1236B">
        <w:t>dosti o poskytnutí dotace. B</w:t>
      </w:r>
      <w:r>
        <w:t xml:space="preserve">yla vybrána firma Čistá příroda Východních Čech, o. p. s. Chrudim a dále proběhlo výběrové řízení na právní zastoupení pro výběr zhotovitele, kde byla vybrána firma Advokátní kancelář, Mgr. Petr </w:t>
      </w:r>
      <w:proofErr w:type="spellStart"/>
      <w:r>
        <w:t>Panýr</w:t>
      </w:r>
      <w:proofErr w:type="spellEnd"/>
      <w:r>
        <w:t xml:space="preserve">, Praha 2. Jedná se o akci téměř za </w:t>
      </w:r>
      <w:r w:rsidR="00B1236B">
        <w:br/>
        <w:t>36 000 000,-</w:t>
      </w:r>
      <w:r>
        <w:t xml:space="preserve"> Kč, kdy obec má zajištěné finanční prostředky na krytí svého podílu</w:t>
      </w:r>
      <w:r w:rsidR="00716628">
        <w:t>,</w:t>
      </w:r>
      <w:r>
        <w:t xml:space="preserve"> a ty budou kryty z účelové dotace z Havarijního fondu Středočeského kraje. Ve všech smlouvách, které </w:t>
      </w:r>
      <w:r w:rsidR="00716628">
        <w:t xml:space="preserve">jsou </w:t>
      </w:r>
      <w:r>
        <w:t>na tuto akci uzavírá</w:t>
      </w:r>
      <w:r w:rsidR="00716628">
        <w:t xml:space="preserve">ny, </w:t>
      </w:r>
      <w:r>
        <w:t>máme po</w:t>
      </w:r>
      <w:r w:rsidR="00716628">
        <w:t xml:space="preserve">dmínku, že veškeré platby budou hrazeny až ve chvíli, kdy bude </w:t>
      </w:r>
      <w:r>
        <w:t xml:space="preserve">možnost čerpat dotaci. V případě neposkytnutí dotace se každý </w:t>
      </w:r>
    </w:p>
    <w:p w:rsidR="00E75951" w:rsidRDefault="00E75951" w:rsidP="00B93547"/>
    <w:p w:rsidR="00E75951" w:rsidRPr="00FA7B39" w:rsidRDefault="00E75951" w:rsidP="00E75951">
      <w:pPr>
        <w:rPr>
          <w:szCs w:val="24"/>
        </w:rPr>
      </w:pPr>
      <w:r w:rsidRPr="00FA7B39">
        <w:rPr>
          <w:szCs w:val="24"/>
        </w:rPr>
        <w:t>Tučně vytištění hráči hráli na jaře 2017. Ostatní do bojů zasáhli na podzim 2016.</w:t>
      </w:r>
      <w:r>
        <w:rPr>
          <w:szCs w:val="24"/>
        </w:rPr>
        <w:t xml:space="preserve"> Někteří zasáhli jen minimálně.</w:t>
      </w:r>
    </w:p>
    <w:p w:rsidR="00E75951" w:rsidRPr="00786642" w:rsidRDefault="00E75951" w:rsidP="00E75951">
      <w:pPr>
        <w:rPr>
          <w:b/>
        </w:rPr>
      </w:pPr>
      <w:r w:rsidRPr="00786642">
        <w:rPr>
          <w:b/>
        </w:rPr>
        <w:t>Postup je výsledkem práce celého mužstva.</w:t>
      </w:r>
    </w:p>
    <w:p w:rsidR="00E75951" w:rsidRPr="00786642" w:rsidRDefault="00E75951" w:rsidP="00E75951">
      <w:pPr>
        <w:spacing w:after="0"/>
        <w:rPr>
          <w:i/>
          <w:szCs w:val="24"/>
          <w:u w:val="single"/>
        </w:rPr>
      </w:pPr>
      <w:r w:rsidRPr="00786642">
        <w:rPr>
          <w:i/>
          <w:szCs w:val="24"/>
          <w:u w:val="single"/>
        </w:rPr>
        <w:t>Střelci:</w:t>
      </w:r>
    </w:p>
    <w:p w:rsidR="00E75951" w:rsidRPr="00FA7B39" w:rsidRDefault="00E75951" w:rsidP="00E75951">
      <w:pPr>
        <w:rPr>
          <w:szCs w:val="24"/>
        </w:rPr>
      </w:pPr>
      <w:r w:rsidRPr="00FA7B39">
        <w:rPr>
          <w:szCs w:val="24"/>
        </w:rPr>
        <w:t xml:space="preserve">Žalud </w:t>
      </w:r>
      <w:r w:rsidRPr="00BB3C46">
        <w:rPr>
          <w:b/>
          <w:szCs w:val="24"/>
        </w:rPr>
        <w:t>43</w:t>
      </w:r>
      <w:r w:rsidRPr="00FA7B39">
        <w:rPr>
          <w:szCs w:val="24"/>
        </w:rPr>
        <w:t xml:space="preserve">, Frydrych </w:t>
      </w:r>
      <w:r w:rsidRPr="00BB3C46">
        <w:rPr>
          <w:b/>
          <w:szCs w:val="24"/>
        </w:rPr>
        <w:t>27</w:t>
      </w:r>
      <w:r w:rsidRPr="00FA7B39">
        <w:rPr>
          <w:szCs w:val="24"/>
        </w:rPr>
        <w:t xml:space="preserve">, Vondráček </w:t>
      </w:r>
      <w:r w:rsidRPr="00BB3C46">
        <w:rPr>
          <w:b/>
          <w:szCs w:val="24"/>
        </w:rPr>
        <w:t>25</w:t>
      </w:r>
      <w:r w:rsidRPr="00FA7B39">
        <w:rPr>
          <w:szCs w:val="24"/>
        </w:rPr>
        <w:t xml:space="preserve">, Vlček </w:t>
      </w:r>
      <w:r w:rsidRPr="00BB3C46">
        <w:rPr>
          <w:b/>
          <w:szCs w:val="24"/>
        </w:rPr>
        <w:t>16</w:t>
      </w:r>
      <w:r w:rsidRPr="00FA7B39">
        <w:rPr>
          <w:szCs w:val="24"/>
        </w:rPr>
        <w:t xml:space="preserve">, Spurný </w:t>
      </w:r>
      <w:r w:rsidRPr="00BB3C46">
        <w:rPr>
          <w:b/>
          <w:szCs w:val="24"/>
        </w:rPr>
        <w:t>13</w:t>
      </w:r>
      <w:r w:rsidRPr="00FA7B39">
        <w:rPr>
          <w:szCs w:val="24"/>
        </w:rPr>
        <w:t xml:space="preserve">, F. Bartoš </w:t>
      </w:r>
      <w:r w:rsidRPr="00BB3C46">
        <w:rPr>
          <w:b/>
          <w:szCs w:val="24"/>
        </w:rPr>
        <w:t>11</w:t>
      </w:r>
      <w:r w:rsidRPr="00FA7B39">
        <w:rPr>
          <w:szCs w:val="24"/>
        </w:rPr>
        <w:t xml:space="preserve">, </w:t>
      </w:r>
      <w:proofErr w:type="spellStart"/>
      <w:r w:rsidRPr="00FA7B39">
        <w:rPr>
          <w:szCs w:val="24"/>
        </w:rPr>
        <w:t>Cimpa</w:t>
      </w:r>
      <w:proofErr w:type="spellEnd"/>
      <w:r w:rsidRPr="00FA7B39">
        <w:rPr>
          <w:szCs w:val="24"/>
        </w:rPr>
        <w:t xml:space="preserve"> </w:t>
      </w:r>
      <w:r w:rsidRPr="00BB3C46">
        <w:rPr>
          <w:b/>
          <w:szCs w:val="24"/>
        </w:rPr>
        <w:t>10</w:t>
      </w:r>
      <w:r w:rsidRPr="00FA7B39">
        <w:rPr>
          <w:szCs w:val="24"/>
        </w:rPr>
        <w:t xml:space="preserve">, L. Bartoš </w:t>
      </w:r>
      <w:r w:rsidRPr="00BB3C46">
        <w:rPr>
          <w:b/>
          <w:szCs w:val="24"/>
        </w:rPr>
        <w:t>5</w:t>
      </w:r>
      <w:r w:rsidRPr="00FA7B39">
        <w:rPr>
          <w:szCs w:val="24"/>
        </w:rPr>
        <w:t xml:space="preserve">, Stárek </w:t>
      </w:r>
      <w:r w:rsidRPr="00BB3C46">
        <w:rPr>
          <w:b/>
          <w:szCs w:val="24"/>
        </w:rPr>
        <w:t>4</w:t>
      </w:r>
      <w:r w:rsidRPr="00FA7B39">
        <w:rPr>
          <w:szCs w:val="24"/>
        </w:rPr>
        <w:t xml:space="preserve">, Krob </w:t>
      </w:r>
      <w:r w:rsidRPr="00BB3C46">
        <w:rPr>
          <w:b/>
          <w:szCs w:val="24"/>
        </w:rPr>
        <w:t>4</w:t>
      </w:r>
      <w:r w:rsidRPr="00FA7B39">
        <w:rPr>
          <w:szCs w:val="24"/>
        </w:rPr>
        <w:t xml:space="preserve">, </w:t>
      </w:r>
      <w:proofErr w:type="spellStart"/>
      <w:r w:rsidRPr="00FA7B39">
        <w:rPr>
          <w:szCs w:val="24"/>
        </w:rPr>
        <w:t>Odeesho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Yaqo</w:t>
      </w:r>
      <w:proofErr w:type="spellEnd"/>
      <w:r w:rsidRPr="00FA7B39">
        <w:rPr>
          <w:szCs w:val="24"/>
        </w:rPr>
        <w:t xml:space="preserve"> </w:t>
      </w:r>
      <w:r w:rsidRPr="00BB3C46">
        <w:rPr>
          <w:b/>
          <w:szCs w:val="24"/>
        </w:rPr>
        <w:t>3</w:t>
      </w:r>
      <w:r w:rsidRPr="00FA7B39">
        <w:rPr>
          <w:szCs w:val="24"/>
        </w:rPr>
        <w:t xml:space="preserve">, Havel </w:t>
      </w:r>
      <w:r w:rsidRPr="00BB3C46">
        <w:rPr>
          <w:b/>
          <w:szCs w:val="24"/>
        </w:rPr>
        <w:t>2</w:t>
      </w:r>
      <w:r w:rsidRPr="00FA7B39">
        <w:rPr>
          <w:szCs w:val="24"/>
        </w:rPr>
        <w:t xml:space="preserve">, </w:t>
      </w:r>
      <w:proofErr w:type="spellStart"/>
      <w:r w:rsidRPr="00FA7B39">
        <w:rPr>
          <w:szCs w:val="24"/>
        </w:rPr>
        <w:t>Merhout</w:t>
      </w:r>
      <w:proofErr w:type="spellEnd"/>
      <w:r w:rsidRPr="00FA7B39">
        <w:rPr>
          <w:szCs w:val="24"/>
        </w:rPr>
        <w:t xml:space="preserve"> </w:t>
      </w:r>
      <w:r w:rsidRPr="00BB3C46">
        <w:rPr>
          <w:b/>
          <w:szCs w:val="24"/>
        </w:rPr>
        <w:t>2</w:t>
      </w:r>
      <w:r w:rsidRPr="00FA7B39">
        <w:rPr>
          <w:szCs w:val="24"/>
        </w:rPr>
        <w:t xml:space="preserve">, Krákora </w:t>
      </w:r>
      <w:r w:rsidRPr="00BB3C46">
        <w:rPr>
          <w:b/>
          <w:szCs w:val="24"/>
        </w:rPr>
        <w:t>1</w:t>
      </w:r>
      <w:r w:rsidRPr="00FA7B39">
        <w:rPr>
          <w:szCs w:val="24"/>
        </w:rPr>
        <w:t xml:space="preserve">, Patera </w:t>
      </w:r>
      <w:r w:rsidRPr="00BB3C46">
        <w:rPr>
          <w:b/>
          <w:szCs w:val="24"/>
        </w:rPr>
        <w:t>1</w:t>
      </w:r>
    </w:p>
    <w:p w:rsidR="00E75951" w:rsidRPr="00615B5B" w:rsidRDefault="00E75951" w:rsidP="00E75951">
      <w:pPr>
        <w:rPr>
          <w:b/>
          <w:szCs w:val="24"/>
        </w:rPr>
      </w:pPr>
      <w:r w:rsidRPr="00615B5B">
        <w:rPr>
          <w:b/>
          <w:szCs w:val="24"/>
        </w:rPr>
        <w:t xml:space="preserve">Děkujeme všem našim příznivcům za přízeň v uplynulé sezoně. </w:t>
      </w:r>
    </w:p>
    <w:p w:rsidR="00E75951" w:rsidRPr="00615B5B" w:rsidRDefault="00E75951" w:rsidP="00E75951">
      <w:pPr>
        <w:rPr>
          <w:b/>
          <w:szCs w:val="24"/>
        </w:rPr>
      </w:pPr>
      <w:r w:rsidRPr="00615B5B">
        <w:rPr>
          <w:b/>
          <w:szCs w:val="24"/>
        </w:rPr>
        <w:t>Děkujeme všem našim sponzorům za podporu. Zvláštní poděkování patří generálnímu partnerovi</w:t>
      </w:r>
      <w:r>
        <w:rPr>
          <w:b/>
          <w:szCs w:val="24"/>
        </w:rPr>
        <w:t xml:space="preserve"> - </w:t>
      </w:r>
      <w:r w:rsidRPr="00615B5B">
        <w:rPr>
          <w:b/>
          <w:szCs w:val="24"/>
        </w:rPr>
        <w:t xml:space="preserve"> firmě FORTE, spol. s r.o. p. Františka Voříška.</w:t>
      </w:r>
    </w:p>
    <w:p w:rsidR="00E75951" w:rsidRDefault="00E75951" w:rsidP="00E75951">
      <w:pPr>
        <w:rPr>
          <w:szCs w:val="24"/>
        </w:rPr>
      </w:pPr>
      <w:r>
        <w:rPr>
          <w:szCs w:val="24"/>
        </w:rPr>
        <w:t xml:space="preserve">Z velké části je již připraveno letní přípravné období, včetně přátelských zápasů. Hrají se na našem hřišti vždy od 17h : </w:t>
      </w:r>
      <w:r w:rsidRPr="00BB3C46">
        <w:rPr>
          <w:b/>
          <w:szCs w:val="24"/>
        </w:rPr>
        <w:t>30.</w:t>
      </w:r>
      <w:r>
        <w:rPr>
          <w:b/>
          <w:szCs w:val="24"/>
        </w:rPr>
        <w:t xml:space="preserve"> </w:t>
      </w:r>
      <w:r w:rsidRPr="00BB3C46">
        <w:rPr>
          <w:b/>
          <w:szCs w:val="24"/>
        </w:rPr>
        <w:t>7.</w:t>
      </w:r>
      <w:r>
        <w:rPr>
          <w:szCs w:val="24"/>
        </w:rPr>
        <w:t xml:space="preserve"> ČLU Beroun B, </w:t>
      </w:r>
      <w:r w:rsidRPr="00BB3C46">
        <w:rPr>
          <w:b/>
          <w:szCs w:val="24"/>
        </w:rPr>
        <w:t>6.</w:t>
      </w:r>
      <w:r>
        <w:rPr>
          <w:b/>
          <w:szCs w:val="24"/>
        </w:rPr>
        <w:t xml:space="preserve"> </w:t>
      </w:r>
      <w:r w:rsidRPr="00BB3C46">
        <w:rPr>
          <w:b/>
          <w:szCs w:val="24"/>
        </w:rPr>
        <w:t>8.</w:t>
      </w:r>
      <w:r>
        <w:rPr>
          <w:szCs w:val="24"/>
        </w:rPr>
        <w:t xml:space="preserve"> Sokol Stodůlky, </w:t>
      </w:r>
      <w:r w:rsidRPr="00BB3C46">
        <w:rPr>
          <w:b/>
          <w:szCs w:val="24"/>
        </w:rPr>
        <w:t>13.</w:t>
      </w:r>
      <w:r>
        <w:rPr>
          <w:b/>
          <w:szCs w:val="24"/>
        </w:rPr>
        <w:t xml:space="preserve"> </w:t>
      </w:r>
      <w:r w:rsidRPr="00BB3C46">
        <w:rPr>
          <w:b/>
          <w:szCs w:val="24"/>
        </w:rPr>
        <w:t>8.</w:t>
      </w:r>
      <w:r>
        <w:rPr>
          <w:szCs w:val="24"/>
        </w:rPr>
        <w:t xml:space="preserve"> Sparta Košíře. Tréninky začínají 19. 7. 2017 od 18 hodin na našem hřišti.</w:t>
      </w:r>
    </w:p>
    <w:p w:rsidR="00E75951" w:rsidRDefault="00E75951" w:rsidP="00E75951">
      <w:pPr>
        <w:rPr>
          <w:b/>
          <w:szCs w:val="24"/>
        </w:rPr>
      </w:pPr>
      <w:r>
        <w:rPr>
          <w:szCs w:val="24"/>
        </w:rPr>
        <w:t xml:space="preserve">Sledujte naše webové stránky: </w:t>
      </w:r>
      <w:r w:rsidRPr="004478BD">
        <w:rPr>
          <w:b/>
          <w:szCs w:val="24"/>
        </w:rPr>
        <w:t>www.</w:t>
      </w:r>
      <w:proofErr w:type="gramStart"/>
      <w:r w:rsidRPr="004478BD">
        <w:rPr>
          <w:b/>
          <w:szCs w:val="24"/>
        </w:rPr>
        <w:t>cechie</w:t>
      </w:r>
      <w:proofErr w:type="gramEnd"/>
      <w:r w:rsidRPr="004478BD">
        <w:rPr>
          <w:b/>
          <w:szCs w:val="24"/>
        </w:rPr>
        <w:t>–</w:t>
      </w:r>
      <w:proofErr w:type="gramStart"/>
      <w:r w:rsidRPr="004478BD">
        <w:rPr>
          <w:b/>
          <w:szCs w:val="24"/>
        </w:rPr>
        <w:t>fotbal</w:t>
      </w:r>
      <w:proofErr w:type="gramEnd"/>
      <w:r w:rsidRPr="004478BD">
        <w:rPr>
          <w:b/>
          <w:szCs w:val="24"/>
        </w:rPr>
        <w:t>.cz</w:t>
      </w:r>
    </w:p>
    <w:p w:rsidR="00E75951" w:rsidRDefault="00E75951" w:rsidP="00E75951">
      <w:pPr>
        <w:jc w:val="right"/>
        <w:rPr>
          <w:szCs w:val="24"/>
        </w:rPr>
      </w:pPr>
      <w:r w:rsidRPr="00786642">
        <w:rPr>
          <w:szCs w:val="24"/>
        </w:rPr>
        <w:t>Milan Rosenbaum</w:t>
      </w:r>
    </w:p>
    <w:p w:rsidR="00E75951" w:rsidRDefault="00E75951" w:rsidP="00E75951">
      <w:pPr>
        <w:pStyle w:val="Nadpis2"/>
      </w:pPr>
      <w:r>
        <w:t>Červencové události</w:t>
      </w:r>
    </w:p>
    <w:p w:rsidR="00393932" w:rsidRPr="00393932" w:rsidRDefault="00393932" w:rsidP="00393932">
      <w:pPr>
        <w:pStyle w:val="Nadpis3"/>
      </w:pPr>
      <w:r>
        <w:t xml:space="preserve">COUNTRY </w:t>
      </w:r>
      <w:r>
        <w:sym w:font="Symbol" w:char="F026"/>
      </w:r>
      <w:r>
        <w:t xml:space="preserve"> BLUEGRASS</w:t>
      </w:r>
    </w:p>
    <w:p w:rsidR="00E75951" w:rsidRDefault="00E75951" w:rsidP="00E75951">
      <w:r>
        <w:t xml:space="preserve">Dne 15. 7. 2017 se uskuteční COUNTRY </w:t>
      </w:r>
      <w:r>
        <w:rPr>
          <w:rFonts w:cs="Times New Roman"/>
        </w:rPr>
        <w:t>&amp;</w:t>
      </w:r>
      <w:r>
        <w:t xml:space="preserve"> BLUEGRASS večer na letním parketu vinárny U Cechu. Vstupné je 60,- Kč. Začátek je od 17:00 hodin. V průběhu večera vystoupí Blue </w:t>
      </w:r>
      <w:proofErr w:type="spellStart"/>
      <w:r>
        <w:t>Time</w:t>
      </w:r>
      <w:proofErr w:type="spellEnd"/>
      <w:r>
        <w:t xml:space="preserve"> Tři v trávě, Náhodná sešlost a MHS Plzeň. </w:t>
      </w:r>
    </w:p>
    <w:p w:rsidR="00393932" w:rsidRDefault="00E75951" w:rsidP="00E75951">
      <w:r>
        <w:t xml:space="preserve">Občerstvení zajistí vinárna U Cechu. Přijďte a uslyšíte kopec dobrý muziky. </w:t>
      </w:r>
    </w:p>
    <w:p w:rsidR="00E75951" w:rsidRPr="00393932" w:rsidRDefault="00E75951" w:rsidP="00E75951">
      <w:r w:rsidRPr="00FA7B39">
        <w:rPr>
          <w:szCs w:val="24"/>
        </w:rPr>
        <w:lastRenderedPageBreak/>
        <w:t>středu pole. Výraznou posilu d</w:t>
      </w:r>
      <w:bookmarkStart w:id="0" w:name="_GoBack"/>
      <w:bookmarkEnd w:id="0"/>
      <w:r w:rsidRPr="00FA7B39">
        <w:rPr>
          <w:szCs w:val="24"/>
        </w:rPr>
        <w:t>o ofenzivn</w:t>
      </w:r>
      <w:r>
        <w:rPr>
          <w:szCs w:val="24"/>
        </w:rPr>
        <w:t xml:space="preserve">í části jsme získali příchodem </w:t>
      </w:r>
      <w:r w:rsidRPr="00FA7B39">
        <w:rPr>
          <w:szCs w:val="24"/>
        </w:rPr>
        <w:t>Frydrycha. Podařilo se také přivést Jandu místo Budína jako náhradu na brankářský post. Janda se pak střídal s </w:t>
      </w:r>
      <w:proofErr w:type="spellStart"/>
      <w:r w:rsidRPr="00FA7B39">
        <w:rPr>
          <w:szCs w:val="24"/>
        </w:rPr>
        <w:t>Merhoutem</w:t>
      </w:r>
      <w:proofErr w:type="spellEnd"/>
      <w:r w:rsidRPr="00FA7B39">
        <w:rPr>
          <w:szCs w:val="24"/>
        </w:rPr>
        <w:t>. Na jarní část sezóny 2016</w:t>
      </w:r>
      <w:r>
        <w:rPr>
          <w:szCs w:val="24"/>
        </w:rPr>
        <w:t xml:space="preserve"> </w:t>
      </w:r>
      <w:r w:rsidRPr="00FA7B39">
        <w:rPr>
          <w:szCs w:val="24"/>
        </w:rPr>
        <w:t>/</w:t>
      </w:r>
      <w:r>
        <w:rPr>
          <w:szCs w:val="24"/>
        </w:rPr>
        <w:t xml:space="preserve"> 20</w:t>
      </w:r>
      <w:r w:rsidRPr="00FA7B39">
        <w:rPr>
          <w:szCs w:val="24"/>
        </w:rPr>
        <w:t>17 se pak přesně podle dohody vrátil z Trubína Krob. Bohužel</w:t>
      </w:r>
      <w:r>
        <w:rPr>
          <w:szCs w:val="24"/>
        </w:rPr>
        <w:t>, někteří hráči, se kterými</w:t>
      </w:r>
      <w:r w:rsidRPr="00FA7B39">
        <w:rPr>
          <w:szCs w:val="24"/>
        </w:rPr>
        <w:t xml:space="preserve"> jsme počítali v kádru, se buď zranili</w:t>
      </w:r>
      <w:r>
        <w:rPr>
          <w:szCs w:val="24"/>
        </w:rPr>
        <w:t>,</w:t>
      </w:r>
      <w:r w:rsidRPr="00FA7B39">
        <w:rPr>
          <w:szCs w:val="24"/>
        </w:rPr>
        <w:t xml:space="preserve"> nebo přestali chodit. Patera</w:t>
      </w:r>
      <w:r>
        <w:rPr>
          <w:szCs w:val="24"/>
        </w:rPr>
        <w:t xml:space="preserve"> – </w:t>
      </w:r>
      <w:r w:rsidRPr="00FA7B39">
        <w:rPr>
          <w:szCs w:val="24"/>
        </w:rPr>
        <w:t>dlouhodobé potíže s třísly, Pecha</w:t>
      </w:r>
      <w:r>
        <w:rPr>
          <w:szCs w:val="24"/>
        </w:rPr>
        <w:t xml:space="preserve"> – </w:t>
      </w:r>
      <w:r w:rsidRPr="00FA7B39">
        <w:rPr>
          <w:szCs w:val="24"/>
        </w:rPr>
        <w:t>zranění zad a žeber, Král</w:t>
      </w:r>
      <w:r>
        <w:rPr>
          <w:szCs w:val="24"/>
        </w:rPr>
        <w:t xml:space="preserve"> – </w:t>
      </w:r>
      <w:r w:rsidRPr="00FA7B39">
        <w:rPr>
          <w:szCs w:val="24"/>
        </w:rPr>
        <w:t xml:space="preserve">nemoc, </w:t>
      </w:r>
      <w:proofErr w:type="spellStart"/>
      <w:r w:rsidRPr="00FA7B39">
        <w:rPr>
          <w:szCs w:val="24"/>
        </w:rPr>
        <w:t>Pém</w:t>
      </w:r>
      <w:proofErr w:type="spellEnd"/>
      <w:r>
        <w:rPr>
          <w:szCs w:val="24"/>
        </w:rPr>
        <w:t xml:space="preserve"> – </w:t>
      </w:r>
      <w:r w:rsidRPr="00FA7B39">
        <w:rPr>
          <w:szCs w:val="24"/>
        </w:rPr>
        <w:t>konec kariéry, Vlček</w:t>
      </w:r>
      <w:r>
        <w:rPr>
          <w:szCs w:val="24"/>
        </w:rPr>
        <w:t xml:space="preserve"> – </w:t>
      </w:r>
      <w:r w:rsidRPr="00FA7B39">
        <w:rPr>
          <w:szCs w:val="24"/>
        </w:rPr>
        <w:t xml:space="preserve">1x za 14 dnů, </w:t>
      </w:r>
      <w:proofErr w:type="spellStart"/>
      <w:r w:rsidRPr="00FA7B39">
        <w:rPr>
          <w:szCs w:val="24"/>
        </w:rPr>
        <w:t>Joukl</w:t>
      </w:r>
      <w:proofErr w:type="spellEnd"/>
      <w:r w:rsidRPr="00FA7B39">
        <w:rPr>
          <w:szCs w:val="24"/>
        </w:rPr>
        <w:t xml:space="preserve"> </w:t>
      </w:r>
      <w:r>
        <w:rPr>
          <w:szCs w:val="24"/>
        </w:rPr>
        <w:t xml:space="preserve">– </w:t>
      </w:r>
      <w:r w:rsidRPr="00FA7B39">
        <w:rPr>
          <w:szCs w:val="24"/>
        </w:rPr>
        <w:t xml:space="preserve">nezačal pro pracovní důvody. Tím pádem jsme v některých zápasech měli málo náhradníků (brankář </w:t>
      </w:r>
      <w:proofErr w:type="spellStart"/>
      <w:r w:rsidRPr="00FA7B39">
        <w:rPr>
          <w:szCs w:val="24"/>
        </w:rPr>
        <w:t>Merhout</w:t>
      </w:r>
      <w:proofErr w:type="spellEnd"/>
      <w:r w:rsidRPr="00FA7B39">
        <w:rPr>
          <w:szCs w:val="24"/>
        </w:rPr>
        <w:t xml:space="preserve"> zaskakoval do pole) a vrchol přišel v Zadní Třebáni, kde nás bylo akorát 11, nepočítám-li náhradníka </w:t>
      </w:r>
      <w:proofErr w:type="spellStart"/>
      <w:r w:rsidRPr="00FA7B39">
        <w:rPr>
          <w:szCs w:val="24"/>
        </w:rPr>
        <w:t>Milfaita</w:t>
      </w:r>
      <w:proofErr w:type="spellEnd"/>
      <w:r w:rsidRPr="00FA7B39">
        <w:rPr>
          <w:szCs w:val="24"/>
        </w:rPr>
        <w:t>.</w:t>
      </w:r>
    </w:p>
    <w:p w:rsidR="00E75951" w:rsidRPr="00FA7B39" w:rsidRDefault="00E75951" w:rsidP="00E75951">
      <w:pPr>
        <w:rPr>
          <w:szCs w:val="24"/>
        </w:rPr>
      </w:pPr>
      <w:r w:rsidRPr="00FA7B39">
        <w:rPr>
          <w:szCs w:val="24"/>
        </w:rPr>
        <w:t>Sezónu 2016</w:t>
      </w:r>
      <w:r>
        <w:rPr>
          <w:szCs w:val="24"/>
        </w:rPr>
        <w:t xml:space="preserve"> </w:t>
      </w:r>
      <w:r w:rsidRPr="00FA7B39">
        <w:rPr>
          <w:szCs w:val="24"/>
        </w:rPr>
        <w:t>/</w:t>
      </w:r>
      <w:r>
        <w:rPr>
          <w:szCs w:val="24"/>
        </w:rPr>
        <w:t xml:space="preserve"> </w:t>
      </w:r>
      <w:r w:rsidRPr="00FA7B39">
        <w:rPr>
          <w:szCs w:val="24"/>
        </w:rPr>
        <w:t>2017 mají jistě všichni ještě v paměti. Neuvěřitelný je počet vstřele</w:t>
      </w:r>
      <w:r>
        <w:rPr>
          <w:szCs w:val="24"/>
        </w:rPr>
        <w:t xml:space="preserve">ných branek – </w:t>
      </w:r>
      <w:r w:rsidRPr="00FA7B39">
        <w:rPr>
          <w:szCs w:val="24"/>
        </w:rPr>
        <w:t>154</w:t>
      </w:r>
      <w:r>
        <w:rPr>
          <w:szCs w:val="24"/>
        </w:rPr>
        <w:t>. C</w:t>
      </w:r>
      <w:r w:rsidRPr="00FA7B39">
        <w:rPr>
          <w:szCs w:val="24"/>
        </w:rPr>
        <w:t>ož činí v průměru 6,4 branky na zápas. S</w:t>
      </w:r>
      <w:r>
        <w:rPr>
          <w:szCs w:val="24"/>
        </w:rPr>
        <w:t xml:space="preserve"> počtem obdržených branek jsem </w:t>
      </w:r>
      <w:r w:rsidRPr="00FA7B39">
        <w:rPr>
          <w:szCs w:val="24"/>
        </w:rPr>
        <w:t>spokojen</w:t>
      </w:r>
      <w:r>
        <w:rPr>
          <w:szCs w:val="24"/>
        </w:rPr>
        <w:t xml:space="preserve"> – 25</w:t>
      </w:r>
      <w:r w:rsidRPr="00FA7B39">
        <w:rPr>
          <w:szCs w:val="24"/>
        </w:rPr>
        <w:t xml:space="preserve">. </w:t>
      </w:r>
      <w:r>
        <w:rPr>
          <w:szCs w:val="24"/>
        </w:rPr>
        <w:t>Někteří n</w:t>
      </w:r>
      <w:r w:rsidRPr="00FA7B39">
        <w:rPr>
          <w:szCs w:val="24"/>
        </w:rPr>
        <w:t xml:space="preserve">aši soupeři dostávali pěkné příděly: Chodouň </w:t>
      </w:r>
      <w:r w:rsidRPr="00BB3C46">
        <w:rPr>
          <w:b/>
          <w:szCs w:val="24"/>
        </w:rPr>
        <w:t>14:0</w:t>
      </w:r>
      <w:r w:rsidRPr="00FA7B39">
        <w:rPr>
          <w:szCs w:val="24"/>
        </w:rPr>
        <w:t xml:space="preserve">, Zdice B </w:t>
      </w:r>
      <w:r w:rsidRPr="00BB3C46">
        <w:rPr>
          <w:b/>
          <w:szCs w:val="24"/>
        </w:rPr>
        <w:t>13:0</w:t>
      </w:r>
      <w:r w:rsidRPr="00FA7B39">
        <w:rPr>
          <w:szCs w:val="24"/>
        </w:rPr>
        <w:t xml:space="preserve"> a </w:t>
      </w:r>
      <w:r w:rsidRPr="00BB3C46">
        <w:rPr>
          <w:b/>
          <w:szCs w:val="24"/>
        </w:rPr>
        <w:t>10:2</w:t>
      </w:r>
      <w:r w:rsidRPr="00FA7B39">
        <w:rPr>
          <w:szCs w:val="24"/>
        </w:rPr>
        <w:t>, Vysoký Újezd</w:t>
      </w:r>
      <w:r>
        <w:rPr>
          <w:szCs w:val="24"/>
        </w:rPr>
        <w:t xml:space="preserve"> </w:t>
      </w:r>
      <w:r w:rsidRPr="00BB3C46">
        <w:rPr>
          <w:b/>
          <w:szCs w:val="24"/>
        </w:rPr>
        <w:t>7:0</w:t>
      </w:r>
      <w:r w:rsidRPr="00FA7B39">
        <w:rPr>
          <w:szCs w:val="24"/>
        </w:rPr>
        <w:t xml:space="preserve">, Mořina </w:t>
      </w:r>
      <w:r w:rsidRPr="00BB3C46">
        <w:rPr>
          <w:b/>
          <w:szCs w:val="24"/>
        </w:rPr>
        <w:t>9:0</w:t>
      </w:r>
      <w:r w:rsidRPr="00FA7B39">
        <w:rPr>
          <w:szCs w:val="24"/>
        </w:rPr>
        <w:t xml:space="preserve"> (jen 1. poločas) a </w:t>
      </w:r>
      <w:r w:rsidRPr="00BB3C46">
        <w:rPr>
          <w:b/>
          <w:szCs w:val="24"/>
        </w:rPr>
        <w:t>7:0</w:t>
      </w:r>
      <w:r w:rsidRPr="00FA7B39">
        <w:rPr>
          <w:szCs w:val="24"/>
        </w:rPr>
        <w:t xml:space="preserve">, Zadní Třebáň </w:t>
      </w:r>
      <w:r w:rsidRPr="00BB3C46">
        <w:rPr>
          <w:b/>
          <w:szCs w:val="24"/>
        </w:rPr>
        <w:t>14:0</w:t>
      </w:r>
      <w:r w:rsidRPr="00FA7B39">
        <w:rPr>
          <w:szCs w:val="24"/>
        </w:rPr>
        <w:t xml:space="preserve">, Srbsko </w:t>
      </w:r>
      <w:r w:rsidRPr="00BB3C46">
        <w:rPr>
          <w:b/>
          <w:szCs w:val="24"/>
        </w:rPr>
        <w:t>7:1</w:t>
      </w:r>
      <w:r w:rsidRPr="00FA7B39">
        <w:rPr>
          <w:szCs w:val="24"/>
        </w:rPr>
        <w:t xml:space="preserve"> a </w:t>
      </w:r>
      <w:r w:rsidRPr="00BB3C46">
        <w:rPr>
          <w:b/>
          <w:szCs w:val="24"/>
        </w:rPr>
        <w:t>10:0</w:t>
      </w:r>
      <w:r w:rsidRPr="00FA7B39">
        <w:rPr>
          <w:szCs w:val="24"/>
        </w:rPr>
        <w:t>.</w:t>
      </w:r>
      <w:r>
        <w:rPr>
          <w:szCs w:val="24"/>
        </w:rPr>
        <w:t xml:space="preserve"> Jen na </w:t>
      </w:r>
      <w:r w:rsidRPr="00FA7B39">
        <w:rPr>
          <w:szCs w:val="24"/>
        </w:rPr>
        <w:t xml:space="preserve">chvíli nás vystřídal na podzim na 1. místě </w:t>
      </w:r>
      <w:proofErr w:type="spellStart"/>
      <w:r w:rsidRPr="00FA7B39">
        <w:rPr>
          <w:szCs w:val="24"/>
        </w:rPr>
        <w:t>Cembit</w:t>
      </w:r>
      <w:proofErr w:type="spellEnd"/>
      <w:r w:rsidRPr="00FA7B39">
        <w:rPr>
          <w:szCs w:val="24"/>
        </w:rPr>
        <w:t xml:space="preserve"> Beroun. Na jaře jsme před sebe již nikoho nepustili. Hodně důležité bylo vítězství na </w:t>
      </w:r>
      <w:proofErr w:type="spellStart"/>
      <w:r w:rsidRPr="00FA7B39">
        <w:rPr>
          <w:szCs w:val="24"/>
        </w:rPr>
        <w:t>Cembritu</w:t>
      </w:r>
      <w:proofErr w:type="spellEnd"/>
      <w:r w:rsidRPr="00FA7B39">
        <w:rPr>
          <w:szCs w:val="24"/>
        </w:rPr>
        <w:t xml:space="preserve"> </w:t>
      </w:r>
      <w:r w:rsidRPr="00BB3C46">
        <w:rPr>
          <w:b/>
          <w:szCs w:val="24"/>
        </w:rPr>
        <w:t>3:1</w:t>
      </w:r>
      <w:r w:rsidRPr="00FA7B39">
        <w:rPr>
          <w:szCs w:val="24"/>
        </w:rPr>
        <w:t xml:space="preserve"> a gól vstřelený Žaludem v poslední minutě</w:t>
      </w:r>
      <w:r>
        <w:rPr>
          <w:szCs w:val="24"/>
        </w:rPr>
        <w:t xml:space="preserve"> zápasu</w:t>
      </w:r>
      <w:r w:rsidRPr="00FA7B39">
        <w:rPr>
          <w:szCs w:val="24"/>
        </w:rPr>
        <w:t>. T</w:t>
      </w:r>
      <w:r>
        <w:rPr>
          <w:szCs w:val="24"/>
        </w:rPr>
        <w:t>ím</w:t>
      </w:r>
      <w:r w:rsidRPr="00FA7B39">
        <w:rPr>
          <w:szCs w:val="24"/>
        </w:rPr>
        <w:t xml:space="preserve"> se vyrovnalo vzájemné utkání, z našeho pohledu </w:t>
      </w:r>
      <w:r w:rsidRPr="00BB3C46">
        <w:rPr>
          <w:b/>
          <w:szCs w:val="24"/>
        </w:rPr>
        <w:t>2:4</w:t>
      </w:r>
      <w:r w:rsidRPr="00FA7B39">
        <w:rPr>
          <w:szCs w:val="24"/>
        </w:rPr>
        <w:t xml:space="preserve"> a </w:t>
      </w:r>
      <w:r w:rsidRPr="00BB3C46">
        <w:rPr>
          <w:b/>
          <w:szCs w:val="24"/>
        </w:rPr>
        <w:t>3:1</w:t>
      </w:r>
      <w:r w:rsidRPr="00FA7B39">
        <w:rPr>
          <w:szCs w:val="24"/>
        </w:rPr>
        <w:t>. Vítězství v Berouně bylo zasloužené po velmi dobrém taktickém výkonu.</w:t>
      </w:r>
    </w:p>
    <w:p w:rsidR="00E75951" w:rsidRPr="00786642" w:rsidRDefault="00E75951" w:rsidP="00E75951">
      <w:pPr>
        <w:spacing w:after="0"/>
        <w:rPr>
          <w:i/>
          <w:szCs w:val="24"/>
          <w:u w:val="single"/>
        </w:rPr>
      </w:pPr>
      <w:r w:rsidRPr="00786642">
        <w:rPr>
          <w:i/>
          <w:szCs w:val="24"/>
          <w:u w:val="single"/>
        </w:rPr>
        <w:t>Kádr mužstva v sezoně 2016 / 2017:</w:t>
      </w:r>
    </w:p>
    <w:p w:rsidR="00E75951" w:rsidRPr="00FA7B39" w:rsidRDefault="00E75951" w:rsidP="00E75951">
      <w:pPr>
        <w:spacing w:after="0"/>
        <w:rPr>
          <w:szCs w:val="24"/>
        </w:rPr>
      </w:pPr>
      <w:r w:rsidRPr="00FA7B39">
        <w:rPr>
          <w:szCs w:val="24"/>
        </w:rPr>
        <w:t xml:space="preserve">Brankáři: </w:t>
      </w:r>
      <w:proofErr w:type="spellStart"/>
      <w:r>
        <w:rPr>
          <w:b/>
          <w:szCs w:val="24"/>
        </w:rPr>
        <w:t>Merhout</w:t>
      </w:r>
      <w:proofErr w:type="spellEnd"/>
      <w:r w:rsidRPr="00FA7B39">
        <w:rPr>
          <w:b/>
          <w:szCs w:val="24"/>
        </w:rPr>
        <w:t>, Janda</w:t>
      </w:r>
      <w:r w:rsidRPr="00FA7B39">
        <w:rPr>
          <w:szCs w:val="24"/>
        </w:rPr>
        <w:t>, Budín</w:t>
      </w:r>
    </w:p>
    <w:p w:rsidR="00E75951" w:rsidRPr="00FA7B39" w:rsidRDefault="00E75951" w:rsidP="00E75951">
      <w:pPr>
        <w:spacing w:after="0"/>
        <w:rPr>
          <w:szCs w:val="24"/>
        </w:rPr>
      </w:pPr>
      <w:r w:rsidRPr="00FA7B39">
        <w:rPr>
          <w:szCs w:val="24"/>
        </w:rPr>
        <w:t xml:space="preserve">Obránci: </w:t>
      </w:r>
      <w:r w:rsidRPr="00FA7B39">
        <w:rPr>
          <w:b/>
          <w:szCs w:val="24"/>
        </w:rPr>
        <w:t xml:space="preserve">Havel, Spurný, </w:t>
      </w:r>
      <w:proofErr w:type="spellStart"/>
      <w:r w:rsidRPr="00FA7B39">
        <w:rPr>
          <w:b/>
          <w:szCs w:val="24"/>
        </w:rPr>
        <w:t>Cimpa</w:t>
      </w:r>
      <w:proofErr w:type="spellEnd"/>
      <w:r w:rsidRPr="00FA7B39">
        <w:rPr>
          <w:b/>
          <w:szCs w:val="24"/>
        </w:rPr>
        <w:t>, Krákora, Stárek</w:t>
      </w:r>
      <w:r w:rsidRPr="00FA7B39">
        <w:rPr>
          <w:szCs w:val="24"/>
        </w:rPr>
        <w:t xml:space="preserve">, Král, </w:t>
      </w:r>
      <w:proofErr w:type="spellStart"/>
      <w:r w:rsidRPr="00FA7B39">
        <w:rPr>
          <w:szCs w:val="24"/>
        </w:rPr>
        <w:t>Joukl</w:t>
      </w:r>
      <w:proofErr w:type="spellEnd"/>
    </w:p>
    <w:p w:rsidR="00E75951" w:rsidRDefault="00E75951" w:rsidP="00E75951">
      <w:pPr>
        <w:spacing w:after="0"/>
        <w:rPr>
          <w:szCs w:val="24"/>
        </w:rPr>
      </w:pPr>
      <w:r w:rsidRPr="00FA7B39">
        <w:rPr>
          <w:szCs w:val="24"/>
        </w:rPr>
        <w:t xml:space="preserve">Záložníci: </w:t>
      </w:r>
      <w:r w:rsidRPr="00FA7B39">
        <w:rPr>
          <w:b/>
          <w:szCs w:val="24"/>
        </w:rPr>
        <w:t>F.</w:t>
      </w:r>
      <w:r>
        <w:rPr>
          <w:b/>
          <w:szCs w:val="24"/>
        </w:rPr>
        <w:t xml:space="preserve"> </w:t>
      </w:r>
      <w:r w:rsidRPr="00FA7B39">
        <w:rPr>
          <w:b/>
          <w:szCs w:val="24"/>
        </w:rPr>
        <w:t xml:space="preserve">Bartoš, </w:t>
      </w:r>
      <w:proofErr w:type="spellStart"/>
      <w:r w:rsidRPr="00FA7B39">
        <w:rPr>
          <w:b/>
          <w:szCs w:val="24"/>
        </w:rPr>
        <w:t>Vondáček</w:t>
      </w:r>
      <w:proofErr w:type="spellEnd"/>
      <w:r w:rsidRPr="00FA7B39">
        <w:rPr>
          <w:b/>
          <w:szCs w:val="24"/>
        </w:rPr>
        <w:t>, Krob, L.</w:t>
      </w:r>
      <w:r>
        <w:rPr>
          <w:b/>
          <w:szCs w:val="24"/>
        </w:rPr>
        <w:t xml:space="preserve"> </w:t>
      </w:r>
      <w:r w:rsidRPr="00FA7B39">
        <w:rPr>
          <w:b/>
          <w:szCs w:val="24"/>
        </w:rPr>
        <w:t xml:space="preserve">Bartoš, </w:t>
      </w:r>
      <w:proofErr w:type="spellStart"/>
      <w:r w:rsidRPr="00FA7B39">
        <w:rPr>
          <w:b/>
          <w:szCs w:val="24"/>
        </w:rPr>
        <w:t>Odeesho</w:t>
      </w:r>
      <w:proofErr w:type="spellEnd"/>
      <w:r w:rsidRPr="00FA7B39">
        <w:rPr>
          <w:b/>
          <w:szCs w:val="24"/>
        </w:rPr>
        <w:t xml:space="preserve"> </w:t>
      </w:r>
      <w:proofErr w:type="spellStart"/>
      <w:r w:rsidRPr="00FA7B39">
        <w:rPr>
          <w:b/>
          <w:szCs w:val="24"/>
        </w:rPr>
        <w:t>Yago</w:t>
      </w:r>
      <w:proofErr w:type="spellEnd"/>
      <w:r w:rsidRPr="00FA7B39">
        <w:rPr>
          <w:szCs w:val="24"/>
        </w:rPr>
        <w:t>, Patera, Pecha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Dudáček</w:t>
      </w:r>
      <w:proofErr w:type="spellEnd"/>
    </w:p>
    <w:p w:rsidR="00E75951" w:rsidRPr="00FA7B39" w:rsidRDefault="00E75951" w:rsidP="00E75951">
      <w:pPr>
        <w:rPr>
          <w:b/>
          <w:szCs w:val="24"/>
        </w:rPr>
      </w:pPr>
      <w:r w:rsidRPr="00FA7B39">
        <w:rPr>
          <w:szCs w:val="24"/>
        </w:rPr>
        <w:t xml:space="preserve">Útočníci: </w:t>
      </w:r>
      <w:r w:rsidRPr="00FA7B39">
        <w:rPr>
          <w:b/>
          <w:szCs w:val="24"/>
        </w:rPr>
        <w:t>Žalud, Vlček, Frydrych</w:t>
      </w:r>
      <w:r w:rsidRPr="00FA7B39">
        <w:rPr>
          <w:szCs w:val="24"/>
        </w:rPr>
        <w:t xml:space="preserve">, </w:t>
      </w:r>
      <w:r w:rsidRPr="00FA7B39">
        <w:rPr>
          <w:b/>
          <w:szCs w:val="24"/>
        </w:rPr>
        <w:t>Plachý,</w:t>
      </w:r>
      <w:r w:rsidRPr="00FA7B39">
        <w:rPr>
          <w:szCs w:val="24"/>
        </w:rPr>
        <w:t xml:space="preserve"> </w:t>
      </w:r>
      <w:proofErr w:type="spellStart"/>
      <w:r w:rsidRPr="00FA7B39">
        <w:rPr>
          <w:szCs w:val="24"/>
        </w:rPr>
        <w:t>Pém</w:t>
      </w:r>
      <w:proofErr w:type="spellEnd"/>
      <w:r w:rsidRPr="00FA7B39">
        <w:rPr>
          <w:szCs w:val="24"/>
        </w:rPr>
        <w:t xml:space="preserve">, </w:t>
      </w:r>
      <w:r w:rsidRPr="00FA7B39">
        <w:rPr>
          <w:b/>
          <w:szCs w:val="24"/>
        </w:rPr>
        <w:t>Mitrovský</w:t>
      </w:r>
    </w:p>
    <w:p w:rsidR="00E75951" w:rsidRDefault="00E75951" w:rsidP="00B93547"/>
    <w:p w:rsidR="00B93547" w:rsidRDefault="00B93547" w:rsidP="00B93547">
      <w:proofErr w:type="gramStart"/>
      <w:r>
        <w:t>zříká veškerého</w:t>
      </w:r>
      <w:proofErr w:type="gramEnd"/>
      <w:r>
        <w:t xml:space="preserve"> práva na odměnu za vypraco</w:t>
      </w:r>
      <w:r w:rsidR="00716628">
        <w:t>vanou dokumentaci. Dotace</w:t>
      </w:r>
      <w:r>
        <w:t xml:space="preserve"> na SFŽ</w:t>
      </w:r>
      <w:r w:rsidR="00716628">
        <w:t>P bude podána</w:t>
      </w:r>
      <w:r>
        <w:t xml:space="preserve"> do 30. 6.2017.</w:t>
      </w:r>
    </w:p>
    <w:p w:rsidR="00B93547" w:rsidRDefault="00B93547" w:rsidP="00B93547">
      <w:r>
        <w:t xml:space="preserve">Dále se </w:t>
      </w:r>
      <w:r w:rsidR="00716628">
        <w:t>zastupitelé na svých jednáních zabývají</w:t>
      </w:r>
      <w:r>
        <w:t xml:space="preserve"> prodejem nebo nákupem zaplocených pozemků, např. v ulici Spojovací – paní Brožová, </w:t>
      </w:r>
      <w:proofErr w:type="spellStart"/>
      <w:r>
        <w:t>Viezanová</w:t>
      </w:r>
      <w:proofErr w:type="spellEnd"/>
      <w:r>
        <w:t xml:space="preserve"> a Pechovi (to je dům po panu Peřinovi), ulice Větrná – pan </w:t>
      </w:r>
      <w:proofErr w:type="spellStart"/>
      <w:r>
        <w:t>Belokopytov</w:t>
      </w:r>
      <w:proofErr w:type="spellEnd"/>
      <w:r>
        <w:t xml:space="preserve">. V této ulici </w:t>
      </w:r>
      <w:r w:rsidR="00716628">
        <w:t>byla nainstalována</w:t>
      </w:r>
      <w:r>
        <w:t xml:space="preserve"> lampu veřejného osvě</w:t>
      </w:r>
      <w:r w:rsidR="00716628">
        <w:t>tlení, protože ve směru od D</w:t>
      </w:r>
      <w:r>
        <w:t xml:space="preserve">iany, zde nebylo vůbec vidět. Na čp. 1 </w:t>
      </w:r>
      <w:r w:rsidR="00716628">
        <w:t>byly opraveny</w:t>
      </w:r>
      <w:r>
        <w:t xml:space="preserve"> šablony na střeše a </w:t>
      </w:r>
      <w:r w:rsidR="00716628">
        <w:t>vyčištěn</w:t>
      </w:r>
      <w:r>
        <w:t xml:space="preserve"> okap ze strany od hřbitova, v bytě u paní Všetečkové se začala houpat podlaha, začalo zatékat do přístavby kuchyně ve vinárně, kdy oprava bude asi nákladnější</w:t>
      </w:r>
      <w:r w:rsidR="00716628">
        <w:t>, než se očekávalo</w:t>
      </w:r>
      <w:r>
        <w:t xml:space="preserve">. Určitě jste si všimli, že po obci jezdilo auto a něco zaměřovalo. Jedná se o zpracování pasportu na místní komunikace. </w:t>
      </w:r>
      <w:r w:rsidR="00716628">
        <w:t>Probíhá jednání</w:t>
      </w:r>
      <w:r>
        <w:t xml:space="preserve"> s Energií Kladno, ohledně odkupu pozemku na přístavbu hasičárn</w:t>
      </w:r>
      <w:r w:rsidR="00716628">
        <w:t xml:space="preserve">y. Neustále se hledá </w:t>
      </w:r>
      <w:r>
        <w:t>nájemce do restaurace, nyní se podařilo najít někoho alespoň na léto. Řeší</w:t>
      </w:r>
      <w:r w:rsidR="00716628">
        <w:t xml:space="preserve"> se</w:t>
      </w:r>
      <w:r>
        <w:t xml:space="preserve"> nátoky do čističky, kdy byla provedena kouřová zkouška</w:t>
      </w:r>
      <w:r w:rsidR="00716628">
        <w:t>,</w:t>
      </w:r>
      <w:r>
        <w:t xml:space="preserve"> a bylo zjištěno, že 4 nemovitosti mají svedené dešťové vody do kanalizace a u 2 nemovitostí stoupá kouř z roury, která je v zemi. Bylo jim nařízeno odstranění těchto věcí</w:t>
      </w:r>
      <w:r w:rsidR="00716628">
        <w:t>,</w:t>
      </w:r>
      <w:r>
        <w:t xml:space="preserve"> a ten kdo měl svedené dešťové vody do kanalizace, tak tomu bude udělena pokuta. </w:t>
      </w:r>
    </w:p>
    <w:p w:rsidR="00B93547" w:rsidRPr="004478BD" w:rsidRDefault="00B93547" w:rsidP="004478BD">
      <w:pPr>
        <w:spacing w:after="0"/>
        <w:rPr>
          <w:b/>
        </w:rPr>
      </w:pPr>
      <w:r w:rsidRPr="004478BD">
        <w:rPr>
          <w:b/>
        </w:rPr>
        <w:t>Finanční situace k 14.</w:t>
      </w:r>
      <w:r w:rsidR="00716628" w:rsidRPr="004478BD">
        <w:rPr>
          <w:b/>
        </w:rPr>
        <w:t xml:space="preserve"> </w:t>
      </w:r>
      <w:r w:rsidRPr="004478BD">
        <w:rPr>
          <w:b/>
        </w:rPr>
        <w:t>6.</w:t>
      </w:r>
      <w:r w:rsidR="00716628" w:rsidRPr="004478BD">
        <w:rPr>
          <w:b/>
        </w:rPr>
        <w:t xml:space="preserve"> </w:t>
      </w:r>
      <w:r w:rsidRPr="004478BD">
        <w:rPr>
          <w:b/>
        </w:rPr>
        <w:t>2017</w:t>
      </w:r>
      <w:r w:rsidR="00716628" w:rsidRPr="004478BD">
        <w:rPr>
          <w:b/>
        </w:rPr>
        <w:t>:</w:t>
      </w:r>
    </w:p>
    <w:p w:rsidR="00B93547" w:rsidRDefault="00716628" w:rsidP="00716628">
      <w:pPr>
        <w:spacing w:after="0"/>
      </w:pPr>
      <w:r>
        <w:t>Základní běžný účet</w:t>
      </w:r>
      <w:r>
        <w:tab/>
      </w:r>
      <w:r>
        <w:tab/>
      </w:r>
      <w:r>
        <w:tab/>
        <w:t xml:space="preserve">2 709 </w:t>
      </w:r>
      <w:r w:rsidR="00B93547">
        <w:t>882,85</w:t>
      </w:r>
      <w:r>
        <w:t>,-</w:t>
      </w:r>
      <w:r w:rsidR="00B93547">
        <w:t xml:space="preserve"> Kč</w:t>
      </w:r>
    </w:p>
    <w:p w:rsidR="00B93547" w:rsidRDefault="00716628" w:rsidP="00716628">
      <w:pPr>
        <w:spacing w:after="0"/>
      </w:pPr>
      <w:r>
        <w:t>Účet hospodářské činnosti</w:t>
      </w:r>
      <w:r>
        <w:tab/>
      </w:r>
      <w:r>
        <w:tab/>
        <w:t xml:space="preserve">     90 </w:t>
      </w:r>
      <w:r w:rsidR="00B93547">
        <w:t>750,12</w:t>
      </w:r>
      <w:r>
        <w:t>,-</w:t>
      </w:r>
      <w:r w:rsidR="00B93547">
        <w:t xml:space="preserve"> Kč</w:t>
      </w:r>
    </w:p>
    <w:p w:rsidR="00B93547" w:rsidRDefault="00B93547" w:rsidP="00716628">
      <w:pPr>
        <w:spacing w:after="0"/>
      </w:pPr>
      <w:r>
        <w:t>ČNB</w:t>
      </w:r>
      <w:r w:rsidR="00716628">
        <w:t xml:space="preserve">       </w:t>
      </w:r>
      <w:r w:rsidR="00716628">
        <w:tab/>
      </w:r>
      <w:r w:rsidR="00716628">
        <w:tab/>
      </w:r>
      <w:r w:rsidR="00716628">
        <w:tab/>
      </w:r>
      <w:r w:rsidR="00716628">
        <w:tab/>
        <w:t xml:space="preserve">     11 </w:t>
      </w:r>
      <w:r>
        <w:t>321,95</w:t>
      </w:r>
      <w:r w:rsidR="00716628">
        <w:t>,-</w:t>
      </w:r>
      <w:r>
        <w:t xml:space="preserve"> Kč</w:t>
      </w:r>
    </w:p>
    <w:p w:rsidR="00B93547" w:rsidRDefault="00B93547" w:rsidP="00716628">
      <w:pPr>
        <w:spacing w:after="0"/>
      </w:pPr>
      <w:r>
        <w:t xml:space="preserve">Účet kanalizace  </w:t>
      </w:r>
      <w:r w:rsidR="00716628">
        <w:tab/>
      </w:r>
      <w:r w:rsidR="00716628">
        <w:tab/>
      </w:r>
      <w:r w:rsidR="00716628">
        <w:tab/>
        <w:t xml:space="preserve">     </w:t>
      </w:r>
      <w:r>
        <w:t>30</w:t>
      </w:r>
      <w:r w:rsidR="00716628">
        <w:t xml:space="preserve"> </w:t>
      </w:r>
      <w:r>
        <w:t>014,65</w:t>
      </w:r>
      <w:r w:rsidR="00716628">
        <w:t>,-</w:t>
      </w:r>
      <w:r>
        <w:t xml:space="preserve"> Kč</w:t>
      </w:r>
    </w:p>
    <w:p w:rsidR="00B93547" w:rsidRDefault="00B93547" w:rsidP="00B93547">
      <w:r>
        <w:t>Úvěrový účet kanalizace</w:t>
      </w:r>
      <w:r w:rsidR="00716628">
        <w:t xml:space="preserve"> </w:t>
      </w:r>
      <w:r w:rsidR="00716628">
        <w:tab/>
      </w:r>
      <w:r w:rsidR="00716628">
        <w:tab/>
        <w:t xml:space="preserve">   18 490 700,- </w:t>
      </w:r>
      <w:r>
        <w:t>Kč</w:t>
      </w:r>
    </w:p>
    <w:p w:rsidR="00417AC0" w:rsidRDefault="00417AC0" w:rsidP="00B93547"/>
    <w:p w:rsidR="00417AC0" w:rsidRDefault="00417AC0" w:rsidP="00B93547"/>
    <w:p w:rsidR="00417AC0" w:rsidRDefault="00417AC0" w:rsidP="00B93547"/>
    <w:p w:rsidR="00417AC0" w:rsidRDefault="00417AC0" w:rsidP="00417AC0">
      <w:pPr>
        <w:pStyle w:val="Nadpis3"/>
      </w:pPr>
      <w:r>
        <w:t>Splašková kanalizace</w:t>
      </w:r>
    </w:p>
    <w:p w:rsidR="00417AC0" w:rsidRDefault="00417AC0" w:rsidP="00417AC0">
      <w:r>
        <w:t>Vážení spoluobčané,</w:t>
      </w:r>
    </w:p>
    <w:p w:rsidR="00417AC0" w:rsidRPr="00786642" w:rsidRDefault="00417AC0" w:rsidP="00417AC0">
      <w:r>
        <w:t xml:space="preserve">již v lednovém </w:t>
      </w:r>
      <w:proofErr w:type="spellStart"/>
      <w:r>
        <w:t>Jáchymováčku</w:t>
      </w:r>
      <w:proofErr w:type="spellEnd"/>
      <w:r>
        <w:t xml:space="preserve"> jsme vás žádali, abyste dávali pozor na to, </w:t>
      </w:r>
      <w:r>
        <w:br/>
        <w:t>co vhazujete do splaškové kanalizace. Opět se opakovala situace, kdy musel na čističku odpadních vod přijet sací bagr, splašky vysát, aby obsluha čističky mohla čerpadla zbavit „nečistot“. Tentokrát to byly igelity a části mopů. Náklady na čištění čerpadel, případnou výměnu poškozených čerpadel jsou vysoké a promítnou se do ceny stočného.</w:t>
      </w:r>
      <w:r w:rsidR="00786642">
        <w:t xml:space="preserve"> </w:t>
      </w:r>
      <w:r w:rsidRPr="00417AC0">
        <w:rPr>
          <w:rFonts w:cs="Times New Roman"/>
          <w:b/>
          <w:bCs/>
        </w:rPr>
        <w:t>Žádáme vás, abyste hadry na podlahu, mopy, igelity a jiné než papírové</w:t>
      </w:r>
      <w:r>
        <w:rPr>
          <w:rFonts w:cs="Times New Roman"/>
          <w:b/>
          <w:bCs/>
        </w:rPr>
        <w:t xml:space="preserve"> </w:t>
      </w:r>
      <w:r w:rsidRPr="00417AC0">
        <w:rPr>
          <w:rFonts w:cs="Times New Roman"/>
          <w:b/>
          <w:bCs/>
        </w:rPr>
        <w:t xml:space="preserve">kapesníky do kanalizace nevhazovali. </w:t>
      </w:r>
    </w:p>
    <w:p w:rsidR="00417AC0" w:rsidRDefault="00417AC0" w:rsidP="00417AC0">
      <w:r>
        <w:t>Děkujeme.</w:t>
      </w:r>
    </w:p>
    <w:p w:rsidR="00786642" w:rsidRDefault="00786642" w:rsidP="00786642">
      <w:pPr>
        <w:pStyle w:val="Nadpis2"/>
      </w:pPr>
      <w:r>
        <w:t>TJ Čechie Nový Jáchymov – oddíl fotbalu</w:t>
      </w:r>
    </w:p>
    <w:p w:rsidR="00786642" w:rsidRPr="00786642" w:rsidRDefault="00786642" w:rsidP="00786642">
      <w:pPr>
        <w:spacing w:after="0"/>
        <w:jc w:val="center"/>
        <w:rPr>
          <w:b/>
        </w:rPr>
      </w:pPr>
      <w:r w:rsidRPr="00786642">
        <w:rPr>
          <w:b/>
        </w:rPr>
        <w:t>Fotbalisté - úkol splněn</w:t>
      </w:r>
    </w:p>
    <w:p w:rsidR="00786642" w:rsidRPr="00786642" w:rsidRDefault="00786642" w:rsidP="00786642">
      <w:pPr>
        <w:jc w:val="center"/>
        <w:rPr>
          <w:b/>
        </w:rPr>
      </w:pPr>
      <w:r w:rsidRPr="00786642">
        <w:rPr>
          <w:b/>
        </w:rPr>
        <w:t>Gratulace všem</w:t>
      </w:r>
      <w:r>
        <w:rPr>
          <w:b/>
        </w:rPr>
        <w:t xml:space="preserve"> k postupu do okresního přeboru</w:t>
      </w:r>
      <w:r w:rsidRPr="00786642">
        <w:rPr>
          <w:b/>
        </w:rPr>
        <w:t>!!!</w:t>
      </w:r>
    </w:p>
    <w:p w:rsidR="00786642" w:rsidRPr="00FA7B39" w:rsidRDefault="00786642" w:rsidP="00786642">
      <w:pPr>
        <w:rPr>
          <w:szCs w:val="24"/>
        </w:rPr>
      </w:pPr>
      <w:r w:rsidRPr="00FA7B39">
        <w:rPr>
          <w:szCs w:val="24"/>
        </w:rPr>
        <w:t xml:space="preserve">Již </w:t>
      </w:r>
      <w:r>
        <w:rPr>
          <w:szCs w:val="24"/>
        </w:rPr>
        <w:t>dvě</w:t>
      </w:r>
      <w:r w:rsidRPr="00FA7B39">
        <w:rPr>
          <w:szCs w:val="24"/>
        </w:rPr>
        <w:t xml:space="preserve"> kola před koncem soutěže si naše mužstvo zajistilo postup do okresního přeboru. Zpečetila to výhra na hřišti Zadní Třebáně </w:t>
      </w:r>
      <w:r w:rsidRPr="00027E3A">
        <w:rPr>
          <w:b/>
          <w:szCs w:val="24"/>
        </w:rPr>
        <w:t>5:1</w:t>
      </w:r>
      <w:r w:rsidRPr="00FA7B39">
        <w:rPr>
          <w:szCs w:val="24"/>
        </w:rPr>
        <w:t>. V Novém Jáchymově jsem již A mužstvo trénoval, a to v letech 1981</w:t>
      </w:r>
      <w:r>
        <w:rPr>
          <w:szCs w:val="24"/>
        </w:rPr>
        <w:t xml:space="preserve"> </w:t>
      </w:r>
      <w:r w:rsidRPr="00FA7B39">
        <w:rPr>
          <w:szCs w:val="24"/>
        </w:rPr>
        <w:t>-</w:t>
      </w:r>
      <w:r>
        <w:rPr>
          <w:szCs w:val="24"/>
        </w:rPr>
        <w:t xml:space="preserve"> </w:t>
      </w:r>
      <w:r w:rsidRPr="00FA7B39">
        <w:rPr>
          <w:szCs w:val="24"/>
        </w:rPr>
        <w:t>1984. V r. 1984 jsme hráli kvalifikaci o postup do I.</w:t>
      </w:r>
      <w:r>
        <w:rPr>
          <w:szCs w:val="24"/>
        </w:rPr>
        <w:t xml:space="preserve"> </w:t>
      </w:r>
      <w:r w:rsidRPr="00FA7B39">
        <w:rPr>
          <w:szCs w:val="24"/>
        </w:rPr>
        <w:t>A třídy (I.</w:t>
      </w:r>
      <w:r>
        <w:rPr>
          <w:szCs w:val="24"/>
        </w:rPr>
        <w:t xml:space="preserve"> </w:t>
      </w:r>
      <w:r w:rsidRPr="00FA7B39">
        <w:rPr>
          <w:szCs w:val="24"/>
        </w:rPr>
        <w:t>B třídy tehdy nebyly) s </w:t>
      </w:r>
      <w:proofErr w:type="spellStart"/>
      <w:r w:rsidRPr="00FA7B39">
        <w:rPr>
          <w:szCs w:val="24"/>
        </w:rPr>
        <w:t>Podluhama</w:t>
      </w:r>
      <w:proofErr w:type="spellEnd"/>
      <w:r w:rsidRPr="00FA7B39">
        <w:rPr>
          <w:szCs w:val="24"/>
        </w:rPr>
        <w:t xml:space="preserve">. V Podluhách jsme prohráli </w:t>
      </w:r>
      <w:r w:rsidRPr="00027E3A">
        <w:rPr>
          <w:b/>
          <w:szCs w:val="24"/>
        </w:rPr>
        <w:t>1:4</w:t>
      </w:r>
      <w:r>
        <w:rPr>
          <w:szCs w:val="24"/>
        </w:rPr>
        <w:t>,</w:t>
      </w:r>
      <w:r w:rsidRPr="00FA7B39">
        <w:rPr>
          <w:szCs w:val="24"/>
        </w:rPr>
        <w:t xml:space="preserve"> a tak domácí vítězství </w:t>
      </w:r>
      <w:r w:rsidRPr="00027E3A">
        <w:rPr>
          <w:b/>
          <w:szCs w:val="24"/>
        </w:rPr>
        <w:t>1:0</w:t>
      </w:r>
      <w:r w:rsidRPr="00FA7B39">
        <w:rPr>
          <w:szCs w:val="24"/>
        </w:rPr>
        <w:t xml:space="preserve"> nestačilo. Poté jsem odešel do pražských Řep (kde jsme bydleli) a působil zde až do roku 2015 v různých funkcích. Mimo jiné v letech 1991</w:t>
      </w:r>
      <w:r>
        <w:rPr>
          <w:szCs w:val="24"/>
        </w:rPr>
        <w:t xml:space="preserve"> </w:t>
      </w:r>
      <w:r w:rsidRPr="00FA7B39">
        <w:rPr>
          <w:szCs w:val="24"/>
        </w:rPr>
        <w:t>-</w:t>
      </w:r>
      <w:r>
        <w:rPr>
          <w:szCs w:val="24"/>
        </w:rPr>
        <w:t xml:space="preserve"> </w:t>
      </w:r>
      <w:r w:rsidRPr="00FA7B39">
        <w:rPr>
          <w:szCs w:val="24"/>
        </w:rPr>
        <w:t>2013 trenér A mužstva a v letech 1996</w:t>
      </w:r>
      <w:r>
        <w:rPr>
          <w:szCs w:val="24"/>
        </w:rPr>
        <w:t xml:space="preserve"> </w:t>
      </w:r>
      <w:r w:rsidRPr="00FA7B39">
        <w:rPr>
          <w:szCs w:val="24"/>
        </w:rPr>
        <w:t>-</w:t>
      </w:r>
      <w:r>
        <w:rPr>
          <w:szCs w:val="24"/>
        </w:rPr>
        <w:t xml:space="preserve"> </w:t>
      </w:r>
      <w:r w:rsidRPr="00FA7B39">
        <w:rPr>
          <w:szCs w:val="24"/>
        </w:rPr>
        <w:t xml:space="preserve">2015 jako předseda fotbalu. </w:t>
      </w:r>
    </w:p>
    <w:p w:rsidR="00786642" w:rsidRPr="00FA7B39" w:rsidRDefault="00786642" w:rsidP="00786642">
      <w:pPr>
        <w:rPr>
          <w:szCs w:val="24"/>
        </w:rPr>
      </w:pPr>
      <w:r w:rsidRPr="00FA7B39">
        <w:rPr>
          <w:szCs w:val="24"/>
        </w:rPr>
        <w:t xml:space="preserve">Když jsem na jaře 2015 začal Čechii trénovat, vytknul jsem si jasný cíl, postup do vyšší soutěže. Jednak </w:t>
      </w:r>
      <w:r w:rsidRPr="00FA7B39">
        <w:rPr>
          <w:b/>
          <w:szCs w:val="24"/>
        </w:rPr>
        <w:t>kvůli fanouškům</w:t>
      </w:r>
      <w:r w:rsidRPr="00FA7B39">
        <w:rPr>
          <w:szCs w:val="24"/>
        </w:rPr>
        <w:t xml:space="preserve">, kterých chodí na naše zápasy velké množství – a my jim za to </w:t>
      </w:r>
      <w:r w:rsidRPr="00FA7B39">
        <w:rPr>
          <w:b/>
          <w:szCs w:val="24"/>
        </w:rPr>
        <w:t>moc děkujeme.</w:t>
      </w:r>
      <w:r w:rsidRPr="00FA7B39">
        <w:rPr>
          <w:szCs w:val="24"/>
        </w:rPr>
        <w:t xml:space="preserve"> Dále vzhledem </w:t>
      </w:r>
      <w:r w:rsidRPr="00FA7B39">
        <w:rPr>
          <w:szCs w:val="24"/>
        </w:rPr>
        <w:t>k lidem, kteří zde do fotbalu dělají. Jejich práce je na profesionální úrovni. A také vzhledem k prostředí a kvalitě hřiště, ta je výborná. Výstavbou nových WC pro diváky se prostředí hodně moc zkvalitnilo. Díky všem, kteří se na tom podíleli.</w:t>
      </w:r>
    </w:p>
    <w:p w:rsidR="00786642" w:rsidRPr="00FA7B39" w:rsidRDefault="00786642" w:rsidP="00786642">
      <w:pPr>
        <w:rPr>
          <w:szCs w:val="24"/>
        </w:rPr>
      </w:pPr>
      <w:r w:rsidRPr="00FA7B39">
        <w:rPr>
          <w:szCs w:val="24"/>
        </w:rPr>
        <w:t>V sezóně 2014</w:t>
      </w:r>
      <w:r>
        <w:rPr>
          <w:szCs w:val="24"/>
        </w:rPr>
        <w:t xml:space="preserve"> </w:t>
      </w:r>
      <w:r w:rsidRPr="00FA7B39">
        <w:rPr>
          <w:szCs w:val="24"/>
        </w:rPr>
        <w:t>/</w:t>
      </w:r>
      <w:r>
        <w:rPr>
          <w:szCs w:val="24"/>
        </w:rPr>
        <w:t xml:space="preserve"> </w:t>
      </w:r>
      <w:r w:rsidRPr="00FA7B39">
        <w:rPr>
          <w:szCs w:val="24"/>
        </w:rPr>
        <w:t xml:space="preserve">2015 nám </w:t>
      </w:r>
      <w:r w:rsidRPr="00FA7B39">
        <w:rPr>
          <w:b/>
          <w:szCs w:val="24"/>
        </w:rPr>
        <w:t>utekl postup o celkové skóre.</w:t>
      </w:r>
      <w:r w:rsidRPr="00FA7B39">
        <w:rPr>
          <w:szCs w:val="24"/>
        </w:rPr>
        <w:t xml:space="preserve"> Tetín ho měl lepší. Tehdy postoupili </w:t>
      </w:r>
      <w:r>
        <w:rPr>
          <w:szCs w:val="24"/>
        </w:rPr>
        <w:t>dva</w:t>
      </w:r>
      <w:r w:rsidRPr="00FA7B39">
        <w:rPr>
          <w:szCs w:val="24"/>
        </w:rPr>
        <w:t xml:space="preserve"> týmy, Králův Dvůr B z 1. místa a Tetín z 3. místa (</w:t>
      </w:r>
      <w:proofErr w:type="spellStart"/>
      <w:r w:rsidRPr="00FA7B39">
        <w:rPr>
          <w:szCs w:val="24"/>
        </w:rPr>
        <w:t>Cembrit</w:t>
      </w:r>
      <w:proofErr w:type="spellEnd"/>
      <w:r w:rsidRPr="00FA7B39">
        <w:rPr>
          <w:szCs w:val="24"/>
        </w:rPr>
        <w:t xml:space="preserve"> na 2. místě odmítl postup). Naše mužstvo skončilo na 4. místě.</w:t>
      </w:r>
    </w:p>
    <w:p w:rsidR="00786642" w:rsidRPr="00FA7B39" w:rsidRDefault="00786642" w:rsidP="00786642">
      <w:pPr>
        <w:rPr>
          <w:szCs w:val="24"/>
        </w:rPr>
      </w:pPr>
      <w:r w:rsidRPr="00FA7B39">
        <w:rPr>
          <w:szCs w:val="24"/>
        </w:rPr>
        <w:t>V sezóně 2015</w:t>
      </w:r>
      <w:r>
        <w:rPr>
          <w:szCs w:val="24"/>
        </w:rPr>
        <w:t xml:space="preserve"> </w:t>
      </w:r>
      <w:r w:rsidRPr="00FA7B39">
        <w:rPr>
          <w:szCs w:val="24"/>
        </w:rPr>
        <w:t>/</w:t>
      </w:r>
      <w:r>
        <w:rPr>
          <w:szCs w:val="24"/>
        </w:rPr>
        <w:t xml:space="preserve"> </w:t>
      </w:r>
      <w:r w:rsidRPr="00FA7B39">
        <w:rPr>
          <w:szCs w:val="24"/>
        </w:rPr>
        <w:t xml:space="preserve">2016 postupovalo jen jedno mužstvo. </w:t>
      </w:r>
      <w:r w:rsidRPr="00FA7B39">
        <w:rPr>
          <w:b/>
          <w:szCs w:val="24"/>
        </w:rPr>
        <w:t>Karlštejn</w:t>
      </w:r>
      <w:r w:rsidRPr="00FA7B39">
        <w:rPr>
          <w:szCs w:val="24"/>
        </w:rPr>
        <w:t xml:space="preserve"> byl prostě lepší, vyhrál na našem hřišti a pak i doma. I když jsme v Karlštejně dohrávali o 10 hráčích, měli jsme 5 minut před koncem za stavu 0:0 v</w:t>
      </w:r>
      <w:r>
        <w:rPr>
          <w:szCs w:val="24"/>
        </w:rPr>
        <w:t>ý</w:t>
      </w:r>
      <w:r w:rsidRPr="00FA7B39">
        <w:rPr>
          <w:szCs w:val="24"/>
        </w:rPr>
        <w:t xml:space="preserve">hodu pokutového kopu. Ten jsme ale neproměnili a soupeř nám dal gól </w:t>
      </w:r>
      <w:r w:rsidR="00E75951">
        <w:rPr>
          <w:szCs w:val="24"/>
        </w:rPr>
        <w:t xml:space="preserve">v nastavení. V konečné tabulce </w:t>
      </w:r>
      <w:r w:rsidRPr="00FA7B39">
        <w:rPr>
          <w:szCs w:val="24"/>
        </w:rPr>
        <w:t>jsme skončili druzí.</w:t>
      </w:r>
    </w:p>
    <w:p w:rsidR="00786642" w:rsidRPr="00FA7B39" w:rsidRDefault="00786642" w:rsidP="00786642">
      <w:pPr>
        <w:rPr>
          <w:b/>
          <w:szCs w:val="24"/>
        </w:rPr>
      </w:pPr>
      <w:r w:rsidRPr="00FA7B39">
        <w:rPr>
          <w:szCs w:val="24"/>
        </w:rPr>
        <w:t xml:space="preserve">Když jsem si prohlédl statistiku v předešlých sezónách, zjistil jsem, že mužstvo sice </w:t>
      </w:r>
      <w:r w:rsidRPr="000C68E9">
        <w:rPr>
          <w:b/>
          <w:szCs w:val="24"/>
        </w:rPr>
        <w:t>střílí hodně branek</w:t>
      </w:r>
      <w:r w:rsidRPr="00FA7B39">
        <w:rPr>
          <w:szCs w:val="24"/>
        </w:rPr>
        <w:t xml:space="preserve">, ale na druhou stranu </w:t>
      </w:r>
      <w:r w:rsidRPr="00FA7B39">
        <w:rPr>
          <w:b/>
          <w:szCs w:val="24"/>
        </w:rPr>
        <w:t xml:space="preserve">jich mnoho dostává. </w:t>
      </w:r>
    </w:p>
    <w:p w:rsidR="00786642" w:rsidRPr="00FA7B39" w:rsidRDefault="00786642" w:rsidP="00786642">
      <w:pPr>
        <w:spacing w:after="0"/>
        <w:rPr>
          <w:i/>
          <w:szCs w:val="24"/>
          <w:u w:val="single"/>
        </w:rPr>
      </w:pPr>
      <w:r w:rsidRPr="00FA7B39">
        <w:rPr>
          <w:i/>
          <w:szCs w:val="24"/>
          <w:u w:val="single"/>
        </w:rPr>
        <w:t xml:space="preserve">Přehled skóre v minulých sezonách: </w:t>
      </w:r>
    </w:p>
    <w:p w:rsidR="00786642" w:rsidRPr="00FA7B39" w:rsidRDefault="00786642" w:rsidP="00786642">
      <w:pPr>
        <w:spacing w:after="0"/>
        <w:rPr>
          <w:szCs w:val="24"/>
        </w:rPr>
      </w:pPr>
      <w:r>
        <w:rPr>
          <w:szCs w:val="24"/>
        </w:rPr>
        <w:t>201</w:t>
      </w:r>
      <w:r w:rsidRPr="00FA7B39">
        <w:rPr>
          <w:szCs w:val="24"/>
        </w:rPr>
        <w:t>1</w:t>
      </w:r>
      <w:r>
        <w:rPr>
          <w:szCs w:val="24"/>
        </w:rPr>
        <w:t xml:space="preserve"> </w:t>
      </w:r>
      <w:r w:rsidRPr="00FA7B39">
        <w:rPr>
          <w:szCs w:val="24"/>
        </w:rPr>
        <w:t>/</w:t>
      </w:r>
      <w:r>
        <w:rPr>
          <w:szCs w:val="24"/>
        </w:rPr>
        <w:t xml:space="preserve"> </w:t>
      </w:r>
      <w:r w:rsidRPr="00FA7B39">
        <w:rPr>
          <w:szCs w:val="24"/>
        </w:rPr>
        <w:t xml:space="preserve">12 – 26. zápasů – 105:66 </w:t>
      </w:r>
    </w:p>
    <w:p w:rsidR="00786642" w:rsidRPr="00FA7B39" w:rsidRDefault="00786642" w:rsidP="00786642">
      <w:pPr>
        <w:spacing w:after="0"/>
        <w:rPr>
          <w:szCs w:val="24"/>
        </w:rPr>
      </w:pPr>
      <w:r w:rsidRPr="00FA7B39">
        <w:rPr>
          <w:szCs w:val="24"/>
        </w:rPr>
        <w:t>2012</w:t>
      </w:r>
      <w:r>
        <w:rPr>
          <w:szCs w:val="24"/>
        </w:rPr>
        <w:t xml:space="preserve"> </w:t>
      </w:r>
      <w:r w:rsidRPr="00FA7B39">
        <w:rPr>
          <w:szCs w:val="24"/>
        </w:rPr>
        <w:t>/</w:t>
      </w:r>
      <w:r>
        <w:rPr>
          <w:szCs w:val="24"/>
        </w:rPr>
        <w:t xml:space="preserve"> </w:t>
      </w:r>
      <w:r w:rsidRPr="00FA7B39">
        <w:rPr>
          <w:szCs w:val="24"/>
        </w:rPr>
        <w:t xml:space="preserve">13 – 26 zápasů – 91:68 </w:t>
      </w:r>
    </w:p>
    <w:p w:rsidR="00786642" w:rsidRPr="00FA7B39" w:rsidRDefault="00786642" w:rsidP="00786642">
      <w:pPr>
        <w:spacing w:after="0"/>
        <w:rPr>
          <w:szCs w:val="24"/>
        </w:rPr>
      </w:pPr>
      <w:r w:rsidRPr="00FA7B39">
        <w:rPr>
          <w:szCs w:val="24"/>
        </w:rPr>
        <w:t>2013</w:t>
      </w:r>
      <w:r>
        <w:rPr>
          <w:szCs w:val="24"/>
        </w:rPr>
        <w:t xml:space="preserve"> </w:t>
      </w:r>
      <w:r w:rsidRPr="00FA7B39">
        <w:rPr>
          <w:szCs w:val="24"/>
        </w:rPr>
        <w:t>/</w:t>
      </w:r>
      <w:r>
        <w:rPr>
          <w:szCs w:val="24"/>
        </w:rPr>
        <w:t xml:space="preserve"> </w:t>
      </w:r>
      <w:r w:rsidRPr="00FA7B39">
        <w:rPr>
          <w:szCs w:val="24"/>
        </w:rPr>
        <w:t xml:space="preserve">14 – 26 zápasů – 103:74 </w:t>
      </w:r>
    </w:p>
    <w:p w:rsidR="00786642" w:rsidRPr="00FA7B39" w:rsidRDefault="00786642" w:rsidP="00786642">
      <w:pPr>
        <w:rPr>
          <w:szCs w:val="24"/>
        </w:rPr>
      </w:pPr>
      <w:r w:rsidRPr="00FA7B39">
        <w:rPr>
          <w:szCs w:val="24"/>
        </w:rPr>
        <w:t>2014</w:t>
      </w:r>
      <w:r>
        <w:rPr>
          <w:szCs w:val="24"/>
        </w:rPr>
        <w:t xml:space="preserve"> </w:t>
      </w:r>
      <w:r w:rsidRPr="00FA7B39">
        <w:rPr>
          <w:szCs w:val="24"/>
        </w:rPr>
        <w:t>/</w:t>
      </w:r>
      <w:r>
        <w:rPr>
          <w:szCs w:val="24"/>
        </w:rPr>
        <w:t xml:space="preserve"> </w:t>
      </w:r>
      <w:r w:rsidRPr="00FA7B39">
        <w:rPr>
          <w:szCs w:val="24"/>
        </w:rPr>
        <w:t xml:space="preserve">15 – 24 zápasů – 108:54 (na jaře jsme dostali 24 branek – mírný posun k lepšímu). </w:t>
      </w:r>
    </w:p>
    <w:p w:rsidR="00786642" w:rsidRPr="00FA7B39" w:rsidRDefault="00786642" w:rsidP="00E75951">
      <w:pPr>
        <w:rPr>
          <w:b/>
          <w:szCs w:val="24"/>
        </w:rPr>
      </w:pPr>
      <w:r w:rsidRPr="00FA7B39">
        <w:rPr>
          <w:szCs w:val="24"/>
        </w:rPr>
        <w:t>Z tohoto přehledu je jasné, že se musela změnit a zlepšit obranná činnost celého mužstva. Hlavním počinem bylo stažení kapitána Spurného do stoperské dvojice k </w:t>
      </w:r>
      <w:proofErr w:type="spellStart"/>
      <w:r w:rsidRPr="00FA7B39">
        <w:rPr>
          <w:szCs w:val="24"/>
        </w:rPr>
        <w:t>Cimpovi</w:t>
      </w:r>
      <w:proofErr w:type="spellEnd"/>
      <w:r w:rsidRPr="00FA7B39">
        <w:rPr>
          <w:szCs w:val="24"/>
        </w:rPr>
        <w:t>. Dále pak nácvik některých situací souvisejících s obrannými činnostmi jednotlivce i celého mužstva. Určitě se ně</w:t>
      </w:r>
      <w:r>
        <w:rPr>
          <w:szCs w:val="24"/>
        </w:rPr>
        <w:t xml:space="preserve">co podařilo zapracovat, i když </w:t>
      </w:r>
      <w:r w:rsidRPr="00FA7B39">
        <w:rPr>
          <w:b/>
          <w:szCs w:val="24"/>
          <w:u w:val="single"/>
        </w:rPr>
        <w:t>účast na trénincích n</w:t>
      </w:r>
      <w:r>
        <w:rPr>
          <w:b/>
          <w:szCs w:val="24"/>
          <w:u w:val="single"/>
        </w:rPr>
        <w:t>e</w:t>
      </w:r>
      <w:r w:rsidRPr="00FA7B39">
        <w:rPr>
          <w:b/>
          <w:szCs w:val="24"/>
          <w:u w:val="single"/>
        </w:rPr>
        <w:t>byla a není podle mých představ.</w:t>
      </w:r>
      <w:r w:rsidRPr="00FA7B39">
        <w:rPr>
          <w:szCs w:val="24"/>
        </w:rPr>
        <w:t xml:space="preserve"> V průběhu tohoto období jsme také pracovali na posílení kádru. Získáním Vondráčka z pražských Stodůlek jsme získali posilu do </w:t>
      </w:r>
    </w:p>
    <w:sectPr w:rsidR="00786642" w:rsidRPr="00FA7B39" w:rsidSect="007F1143">
      <w:headerReference w:type="default" r:id="rId9"/>
      <w:footerReference w:type="even" r:id="rId10"/>
      <w:footerReference w:type="default" r:id="rId11"/>
      <w:footerReference w:type="first" r:id="rId12"/>
      <w:pgSz w:w="16838" w:h="11906" w:orient="landscape"/>
      <w:pgMar w:top="720" w:right="720" w:bottom="720" w:left="720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F66" w:rsidRDefault="00260F66" w:rsidP="00772C2C">
      <w:pPr>
        <w:spacing w:after="0" w:line="240" w:lineRule="auto"/>
      </w:pPr>
      <w:r>
        <w:separator/>
      </w:r>
    </w:p>
  </w:endnote>
  <w:endnote w:type="continuationSeparator" w:id="0">
    <w:p w:rsidR="00260F66" w:rsidRDefault="00260F66" w:rsidP="00772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883" w:rsidRDefault="007B2883">
    <w:pPr>
      <w:pStyle w:val="Zpa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606360"/>
      <w:docPartObj>
        <w:docPartGallery w:val="Page Numbers (Bottom of Page)"/>
        <w:docPartUnique/>
      </w:docPartObj>
    </w:sdtPr>
    <w:sdtEndPr/>
    <w:sdtContent>
      <w:p w:rsidR="007B2883" w:rsidRDefault="007B2883">
        <w:pPr>
          <w:pStyle w:val="Zpat"/>
          <w:jc w:val="center"/>
        </w:pP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p>
    </w:sdtContent>
  </w:sdt>
  <w:p w:rsidR="007B2883" w:rsidRDefault="007B288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883" w:rsidRDefault="007B2883" w:rsidP="00772C2C">
    <w:pPr>
      <w:pStyle w:val="Zpat"/>
      <w:jc w:val="cent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F66" w:rsidRDefault="00260F66" w:rsidP="00772C2C">
      <w:pPr>
        <w:spacing w:after="0" w:line="240" w:lineRule="auto"/>
      </w:pPr>
      <w:r>
        <w:separator/>
      </w:r>
    </w:p>
  </w:footnote>
  <w:footnote w:type="continuationSeparator" w:id="0">
    <w:p w:rsidR="00260F66" w:rsidRDefault="00260F66" w:rsidP="00772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883" w:rsidRDefault="007B2883">
    <w:pPr>
      <w:pStyle w:val="Zhlav"/>
    </w:pPr>
  </w:p>
  <w:p w:rsidR="007B2883" w:rsidRDefault="007B288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00264"/>
    <w:multiLevelType w:val="hybridMultilevel"/>
    <w:tmpl w:val="B044AB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50911"/>
    <w:multiLevelType w:val="hybridMultilevel"/>
    <w:tmpl w:val="A2B6B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92D92"/>
    <w:multiLevelType w:val="hybridMultilevel"/>
    <w:tmpl w:val="0E264E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44685"/>
    <w:multiLevelType w:val="hybridMultilevel"/>
    <w:tmpl w:val="59569A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47267"/>
    <w:multiLevelType w:val="hybridMultilevel"/>
    <w:tmpl w:val="B686AB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E5627"/>
    <w:multiLevelType w:val="hybridMultilevel"/>
    <w:tmpl w:val="9F481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76CAA"/>
    <w:multiLevelType w:val="hybridMultilevel"/>
    <w:tmpl w:val="F6F0F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F72FD"/>
    <w:multiLevelType w:val="hybridMultilevel"/>
    <w:tmpl w:val="FDFC3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415AB"/>
    <w:multiLevelType w:val="hybridMultilevel"/>
    <w:tmpl w:val="D4DA60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B7C5D"/>
    <w:multiLevelType w:val="hybridMultilevel"/>
    <w:tmpl w:val="D71CC6FC"/>
    <w:lvl w:ilvl="0" w:tplc="0BE6DD02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E0763"/>
    <w:multiLevelType w:val="hybridMultilevel"/>
    <w:tmpl w:val="ACFA89F8"/>
    <w:lvl w:ilvl="0" w:tplc="8C8C79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692192"/>
    <w:multiLevelType w:val="hybridMultilevel"/>
    <w:tmpl w:val="C60424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8053B"/>
    <w:multiLevelType w:val="hybridMultilevel"/>
    <w:tmpl w:val="5F189C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F4B49"/>
    <w:multiLevelType w:val="hybridMultilevel"/>
    <w:tmpl w:val="85385836"/>
    <w:lvl w:ilvl="0" w:tplc="0BE6DD02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DF7969"/>
    <w:multiLevelType w:val="hybridMultilevel"/>
    <w:tmpl w:val="66A4332A"/>
    <w:lvl w:ilvl="0" w:tplc="6B8AFFBC">
      <w:numFmt w:val="bullet"/>
      <w:lvlText w:val="-"/>
      <w:lvlJc w:val="left"/>
      <w:pPr>
        <w:ind w:left="389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4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58" w:hanging="360"/>
      </w:pPr>
      <w:rPr>
        <w:rFonts w:ascii="Wingdings" w:hAnsi="Wingdings" w:hint="default"/>
      </w:rPr>
    </w:lvl>
  </w:abstractNum>
  <w:abstractNum w:abstractNumId="15" w15:restartNumberingAfterBreak="0">
    <w:nsid w:val="2F342135"/>
    <w:multiLevelType w:val="hybridMultilevel"/>
    <w:tmpl w:val="34249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784FA4"/>
    <w:multiLevelType w:val="hybridMultilevel"/>
    <w:tmpl w:val="05B442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52C51"/>
    <w:multiLevelType w:val="hybridMultilevel"/>
    <w:tmpl w:val="FFB6B5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02697"/>
    <w:multiLevelType w:val="hybridMultilevel"/>
    <w:tmpl w:val="5548444E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9" w15:restartNumberingAfterBreak="0">
    <w:nsid w:val="35483FFF"/>
    <w:multiLevelType w:val="hybridMultilevel"/>
    <w:tmpl w:val="B0808E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A0668"/>
    <w:multiLevelType w:val="hybridMultilevel"/>
    <w:tmpl w:val="C736E8C8"/>
    <w:lvl w:ilvl="0" w:tplc="41FE12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6A0138"/>
    <w:multiLevelType w:val="hybridMultilevel"/>
    <w:tmpl w:val="F110A9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C463C1"/>
    <w:multiLevelType w:val="hybridMultilevel"/>
    <w:tmpl w:val="50A4398A"/>
    <w:lvl w:ilvl="0" w:tplc="0BE6DD02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394809"/>
    <w:multiLevelType w:val="hybridMultilevel"/>
    <w:tmpl w:val="64544118"/>
    <w:lvl w:ilvl="0" w:tplc="6836366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AF3285"/>
    <w:multiLevelType w:val="hybridMultilevel"/>
    <w:tmpl w:val="B6D0C3A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8B26BD"/>
    <w:multiLevelType w:val="hybridMultilevel"/>
    <w:tmpl w:val="AC9AF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6B0448"/>
    <w:multiLevelType w:val="hybridMultilevel"/>
    <w:tmpl w:val="B9DEE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46446A"/>
    <w:multiLevelType w:val="hybridMultilevel"/>
    <w:tmpl w:val="8244DB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FA4FA9"/>
    <w:multiLevelType w:val="hybridMultilevel"/>
    <w:tmpl w:val="A84633F6"/>
    <w:lvl w:ilvl="0" w:tplc="0BE6DD02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8AC2ACA"/>
    <w:multiLevelType w:val="hybridMultilevel"/>
    <w:tmpl w:val="624C8E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B3789C"/>
    <w:multiLevelType w:val="hybridMultilevel"/>
    <w:tmpl w:val="B0F89178"/>
    <w:lvl w:ilvl="0" w:tplc="FC0A9B2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C35F82"/>
    <w:multiLevelType w:val="hybridMultilevel"/>
    <w:tmpl w:val="A31CDE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5700D8"/>
    <w:multiLevelType w:val="hybridMultilevel"/>
    <w:tmpl w:val="2CF4FB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056D20"/>
    <w:multiLevelType w:val="hybridMultilevel"/>
    <w:tmpl w:val="4D2043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212155"/>
    <w:multiLevelType w:val="hybridMultilevel"/>
    <w:tmpl w:val="CE4E1C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161726"/>
    <w:multiLevelType w:val="hybridMultilevel"/>
    <w:tmpl w:val="5F4659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213A9D"/>
    <w:multiLevelType w:val="hybridMultilevel"/>
    <w:tmpl w:val="AC1E815E"/>
    <w:lvl w:ilvl="0" w:tplc="2B246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3825FA"/>
    <w:multiLevelType w:val="hybridMultilevel"/>
    <w:tmpl w:val="EB3861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541F56"/>
    <w:multiLevelType w:val="hybridMultilevel"/>
    <w:tmpl w:val="D6A03F0A"/>
    <w:lvl w:ilvl="0" w:tplc="040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9" w15:restartNumberingAfterBreak="0">
    <w:nsid w:val="5FE23E0E"/>
    <w:multiLevelType w:val="hybridMultilevel"/>
    <w:tmpl w:val="A3E86C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860E62"/>
    <w:multiLevelType w:val="hybridMultilevel"/>
    <w:tmpl w:val="CC929E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E77E32"/>
    <w:multiLevelType w:val="hybridMultilevel"/>
    <w:tmpl w:val="3D3C7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F8067C"/>
    <w:multiLevelType w:val="hybridMultilevel"/>
    <w:tmpl w:val="CD34ED3A"/>
    <w:lvl w:ilvl="0" w:tplc="0BE6DD02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BA7D12"/>
    <w:multiLevelType w:val="hybridMultilevel"/>
    <w:tmpl w:val="AE14A31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4" w15:restartNumberingAfterBreak="0">
    <w:nsid w:val="73F30070"/>
    <w:multiLevelType w:val="hybridMultilevel"/>
    <w:tmpl w:val="1DE2E7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B43715"/>
    <w:multiLevelType w:val="hybridMultilevel"/>
    <w:tmpl w:val="C8F85204"/>
    <w:lvl w:ilvl="0" w:tplc="040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6" w15:restartNumberingAfterBreak="0">
    <w:nsid w:val="7EA4311F"/>
    <w:multiLevelType w:val="hybridMultilevel"/>
    <w:tmpl w:val="EC400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EA0E5A"/>
    <w:multiLevelType w:val="hybridMultilevel"/>
    <w:tmpl w:val="A90E0F98"/>
    <w:lvl w:ilvl="0" w:tplc="0BE6DD02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1"/>
  </w:num>
  <w:num w:numId="3">
    <w:abstractNumId w:val="44"/>
  </w:num>
  <w:num w:numId="4">
    <w:abstractNumId w:val="6"/>
  </w:num>
  <w:num w:numId="5">
    <w:abstractNumId w:val="21"/>
  </w:num>
  <w:num w:numId="6">
    <w:abstractNumId w:val="8"/>
  </w:num>
  <w:num w:numId="7">
    <w:abstractNumId w:val="33"/>
  </w:num>
  <w:num w:numId="8">
    <w:abstractNumId w:val="43"/>
  </w:num>
  <w:num w:numId="9">
    <w:abstractNumId w:val="1"/>
  </w:num>
  <w:num w:numId="10">
    <w:abstractNumId w:val="38"/>
  </w:num>
  <w:num w:numId="11">
    <w:abstractNumId w:val="45"/>
  </w:num>
  <w:num w:numId="12">
    <w:abstractNumId w:val="14"/>
  </w:num>
  <w:num w:numId="13">
    <w:abstractNumId w:val="16"/>
  </w:num>
  <w:num w:numId="14">
    <w:abstractNumId w:val="26"/>
  </w:num>
  <w:num w:numId="15">
    <w:abstractNumId w:val="41"/>
  </w:num>
  <w:num w:numId="16">
    <w:abstractNumId w:val="10"/>
  </w:num>
  <w:num w:numId="17">
    <w:abstractNumId w:val="7"/>
  </w:num>
  <w:num w:numId="18">
    <w:abstractNumId w:val="12"/>
  </w:num>
  <w:num w:numId="19">
    <w:abstractNumId w:val="22"/>
  </w:num>
  <w:num w:numId="20">
    <w:abstractNumId w:val="28"/>
  </w:num>
  <w:num w:numId="21">
    <w:abstractNumId w:val="13"/>
  </w:num>
  <w:num w:numId="22">
    <w:abstractNumId w:val="17"/>
  </w:num>
  <w:num w:numId="23">
    <w:abstractNumId w:val="30"/>
  </w:num>
  <w:num w:numId="24">
    <w:abstractNumId w:val="19"/>
  </w:num>
  <w:num w:numId="25">
    <w:abstractNumId w:val="34"/>
  </w:num>
  <w:num w:numId="26">
    <w:abstractNumId w:val="29"/>
  </w:num>
  <w:num w:numId="27">
    <w:abstractNumId w:val="46"/>
  </w:num>
  <w:num w:numId="28">
    <w:abstractNumId w:val="37"/>
  </w:num>
  <w:num w:numId="29">
    <w:abstractNumId w:val="32"/>
  </w:num>
  <w:num w:numId="30">
    <w:abstractNumId w:val="31"/>
  </w:num>
  <w:num w:numId="31">
    <w:abstractNumId w:val="20"/>
  </w:num>
  <w:num w:numId="32">
    <w:abstractNumId w:val="42"/>
  </w:num>
  <w:num w:numId="33">
    <w:abstractNumId w:val="9"/>
  </w:num>
  <w:num w:numId="34">
    <w:abstractNumId w:val="47"/>
  </w:num>
  <w:num w:numId="35">
    <w:abstractNumId w:val="0"/>
  </w:num>
  <w:num w:numId="36">
    <w:abstractNumId w:val="15"/>
  </w:num>
  <w:num w:numId="37">
    <w:abstractNumId w:val="3"/>
  </w:num>
  <w:num w:numId="38">
    <w:abstractNumId w:val="2"/>
  </w:num>
  <w:num w:numId="39">
    <w:abstractNumId w:val="40"/>
  </w:num>
  <w:num w:numId="40">
    <w:abstractNumId w:val="27"/>
  </w:num>
  <w:num w:numId="41">
    <w:abstractNumId w:val="39"/>
  </w:num>
  <w:num w:numId="42">
    <w:abstractNumId w:val="5"/>
  </w:num>
  <w:num w:numId="43">
    <w:abstractNumId w:val="24"/>
  </w:num>
  <w:num w:numId="44">
    <w:abstractNumId w:val="4"/>
  </w:num>
  <w:num w:numId="45">
    <w:abstractNumId w:val="25"/>
  </w:num>
  <w:num w:numId="46">
    <w:abstractNumId w:val="18"/>
  </w:num>
  <w:num w:numId="47">
    <w:abstractNumId w:val="23"/>
  </w:num>
  <w:num w:numId="4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6937"/>
    <w:rsid w:val="000116B3"/>
    <w:rsid w:val="000159C5"/>
    <w:rsid w:val="00023B21"/>
    <w:rsid w:val="00036D2C"/>
    <w:rsid w:val="00046612"/>
    <w:rsid w:val="00051F10"/>
    <w:rsid w:val="000523EB"/>
    <w:rsid w:val="00061523"/>
    <w:rsid w:val="00061C34"/>
    <w:rsid w:val="00071636"/>
    <w:rsid w:val="0007210D"/>
    <w:rsid w:val="0009010C"/>
    <w:rsid w:val="000A1E97"/>
    <w:rsid w:val="000A476A"/>
    <w:rsid w:val="000B1878"/>
    <w:rsid w:val="000B6752"/>
    <w:rsid w:val="000C253B"/>
    <w:rsid w:val="000D43D5"/>
    <w:rsid w:val="000D7DB3"/>
    <w:rsid w:val="000E0F91"/>
    <w:rsid w:val="000E155D"/>
    <w:rsid w:val="000F2F4E"/>
    <w:rsid w:val="000F37F3"/>
    <w:rsid w:val="00100698"/>
    <w:rsid w:val="00102FA8"/>
    <w:rsid w:val="001122C7"/>
    <w:rsid w:val="00121A91"/>
    <w:rsid w:val="0012591D"/>
    <w:rsid w:val="00127447"/>
    <w:rsid w:val="00130DEF"/>
    <w:rsid w:val="00133156"/>
    <w:rsid w:val="00145FF2"/>
    <w:rsid w:val="00165014"/>
    <w:rsid w:val="00166AE2"/>
    <w:rsid w:val="001670A7"/>
    <w:rsid w:val="00171E87"/>
    <w:rsid w:val="001742CF"/>
    <w:rsid w:val="00176DD3"/>
    <w:rsid w:val="00182845"/>
    <w:rsid w:val="0018355A"/>
    <w:rsid w:val="001849F7"/>
    <w:rsid w:val="0019546D"/>
    <w:rsid w:val="001A031C"/>
    <w:rsid w:val="001A04F0"/>
    <w:rsid w:val="001A42A0"/>
    <w:rsid w:val="001B4DCE"/>
    <w:rsid w:val="001C1444"/>
    <w:rsid w:val="001C2A91"/>
    <w:rsid w:val="001D0F1E"/>
    <w:rsid w:val="001D3536"/>
    <w:rsid w:val="001E4BAA"/>
    <w:rsid w:val="001F7FAB"/>
    <w:rsid w:val="00201D3C"/>
    <w:rsid w:val="0020393A"/>
    <w:rsid w:val="00214194"/>
    <w:rsid w:val="002168A4"/>
    <w:rsid w:val="0022221C"/>
    <w:rsid w:val="00233E34"/>
    <w:rsid w:val="00236DA6"/>
    <w:rsid w:val="002535B6"/>
    <w:rsid w:val="002563E5"/>
    <w:rsid w:val="002574EF"/>
    <w:rsid w:val="00260F66"/>
    <w:rsid w:val="00263479"/>
    <w:rsid w:val="002719E1"/>
    <w:rsid w:val="00281515"/>
    <w:rsid w:val="00283BC6"/>
    <w:rsid w:val="0028675C"/>
    <w:rsid w:val="00297832"/>
    <w:rsid w:val="002A00E8"/>
    <w:rsid w:val="002A1237"/>
    <w:rsid w:val="002A6329"/>
    <w:rsid w:val="002B14A3"/>
    <w:rsid w:val="002B1F73"/>
    <w:rsid w:val="002C2861"/>
    <w:rsid w:val="002D29BB"/>
    <w:rsid w:val="002E513A"/>
    <w:rsid w:val="002E6BCC"/>
    <w:rsid w:val="002F245E"/>
    <w:rsid w:val="002F5ED7"/>
    <w:rsid w:val="00300EF1"/>
    <w:rsid w:val="00304166"/>
    <w:rsid w:val="00310AA3"/>
    <w:rsid w:val="00315BDE"/>
    <w:rsid w:val="00316109"/>
    <w:rsid w:val="00326BA8"/>
    <w:rsid w:val="00327472"/>
    <w:rsid w:val="003274F1"/>
    <w:rsid w:val="00327B96"/>
    <w:rsid w:val="00330A81"/>
    <w:rsid w:val="00334416"/>
    <w:rsid w:val="00334664"/>
    <w:rsid w:val="00335C19"/>
    <w:rsid w:val="003441A3"/>
    <w:rsid w:val="003535D3"/>
    <w:rsid w:val="00364040"/>
    <w:rsid w:val="003746AD"/>
    <w:rsid w:val="003776D3"/>
    <w:rsid w:val="00381173"/>
    <w:rsid w:val="003920C9"/>
    <w:rsid w:val="00393932"/>
    <w:rsid w:val="00393FBC"/>
    <w:rsid w:val="0039779D"/>
    <w:rsid w:val="003A0E56"/>
    <w:rsid w:val="003A6D21"/>
    <w:rsid w:val="003B236C"/>
    <w:rsid w:val="003C1FCC"/>
    <w:rsid w:val="003D5956"/>
    <w:rsid w:val="003E0877"/>
    <w:rsid w:val="003F45E6"/>
    <w:rsid w:val="0040179E"/>
    <w:rsid w:val="004032A1"/>
    <w:rsid w:val="0041400A"/>
    <w:rsid w:val="004143B4"/>
    <w:rsid w:val="00417AC0"/>
    <w:rsid w:val="00424E54"/>
    <w:rsid w:val="00426A25"/>
    <w:rsid w:val="004335CF"/>
    <w:rsid w:val="00437607"/>
    <w:rsid w:val="00443DFE"/>
    <w:rsid w:val="00444657"/>
    <w:rsid w:val="004478BD"/>
    <w:rsid w:val="00461588"/>
    <w:rsid w:val="00461960"/>
    <w:rsid w:val="0046484F"/>
    <w:rsid w:val="00472125"/>
    <w:rsid w:val="00477A8C"/>
    <w:rsid w:val="0048683F"/>
    <w:rsid w:val="00491F23"/>
    <w:rsid w:val="00496717"/>
    <w:rsid w:val="004A3D08"/>
    <w:rsid w:val="004B5038"/>
    <w:rsid w:val="004C02EC"/>
    <w:rsid w:val="004C248F"/>
    <w:rsid w:val="004C4810"/>
    <w:rsid w:val="004C54C5"/>
    <w:rsid w:val="004C60CF"/>
    <w:rsid w:val="004D23E5"/>
    <w:rsid w:val="004E4065"/>
    <w:rsid w:val="004E6BE6"/>
    <w:rsid w:val="004F6F7B"/>
    <w:rsid w:val="00500F26"/>
    <w:rsid w:val="00507969"/>
    <w:rsid w:val="00512187"/>
    <w:rsid w:val="00513E3C"/>
    <w:rsid w:val="00522D2B"/>
    <w:rsid w:val="005262FD"/>
    <w:rsid w:val="005269B2"/>
    <w:rsid w:val="00527E99"/>
    <w:rsid w:val="00536560"/>
    <w:rsid w:val="00556323"/>
    <w:rsid w:val="005567A2"/>
    <w:rsid w:val="005602D0"/>
    <w:rsid w:val="00561424"/>
    <w:rsid w:val="00564B1E"/>
    <w:rsid w:val="00565F0E"/>
    <w:rsid w:val="00570F88"/>
    <w:rsid w:val="00571529"/>
    <w:rsid w:val="0057259B"/>
    <w:rsid w:val="00573969"/>
    <w:rsid w:val="005860D4"/>
    <w:rsid w:val="005B021F"/>
    <w:rsid w:val="005B23D0"/>
    <w:rsid w:val="005B49AB"/>
    <w:rsid w:val="005C5731"/>
    <w:rsid w:val="005C5D4C"/>
    <w:rsid w:val="005C6B81"/>
    <w:rsid w:val="005C7C27"/>
    <w:rsid w:val="005D03A1"/>
    <w:rsid w:val="005D4E7B"/>
    <w:rsid w:val="005E195A"/>
    <w:rsid w:val="005E4A5E"/>
    <w:rsid w:val="005F05C7"/>
    <w:rsid w:val="005F06F3"/>
    <w:rsid w:val="005F6573"/>
    <w:rsid w:val="005F722A"/>
    <w:rsid w:val="00611501"/>
    <w:rsid w:val="00612A95"/>
    <w:rsid w:val="006174AC"/>
    <w:rsid w:val="00617ADC"/>
    <w:rsid w:val="00623296"/>
    <w:rsid w:val="006512D4"/>
    <w:rsid w:val="006537C1"/>
    <w:rsid w:val="00656B5D"/>
    <w:rsid w:val="006577DA"/>
    <w:rsid w:val="00661B08"/>
    <w:rsid w:val="00664190"/>
    <w:rsid w:val="00666458"/>
    <w:rsid w:val="0067335A"/>
    <w:rsid w:val="00677953"/>
    <w:rsid w:val="00681C85"/>
    <w:rsid w:val="00690447"/>
    <w:rsid w:val="0069623F"/>
    <w:rsid w:val="006A07C6"/>
    <w:rsid w:val="006A2859"/>
    <w:rsid w:val="006B0673"/>
    <w:rsid w:val="006B1C16"/>
    <w:rsid w:val="006B5DFF"/>
    <w:rsid w:val="006D0315"/>
    <w:rsid w:val="006F3945"/>
    <w:rsid w:val="006F66B6"/>
    <w:rsid w:val="00706B6F"/>
    <w:rsid w:val="00707655"/>
    <w:rsid w:val="00716628"/>
    <w:rsid w:val="007300A4"/>
    <w:rsid w:val="00730D59"/>
    <w:rsid w:val="00734AC9"/>
    <w:rsid w:val="00770505"/>
    <w:rsid w:val="00771193"/>
    <w:rsid w:val="00772C2C"/>
    <w:rsid w:val="00782C9C"/>
    <w:rsid w:val="00785F5A"/>
    <w:rsid w:val="00786642"/>
    <w:rsid w:val="00786937"/>
    <w:rsid w:val="007B0C4D"/>
    <w:rsid w:val="007B2883"/>
    <w:rsid w:val="007B514E"/>
    <w:rsid w:val="007B5E46"/>
    <w:rsid w:val="007C3F41"/>
    <w:rsid w:val="007C7D0B"/>
    <w:rsid w:val="007D3F52"/>
    <w:rsid w:val="007D4498"/>
    <w:rsid w:val="007D4ED4"/>
    <w:rsid w:val="007E3280"/>
    <w:rsid w:val="007E3F08"/>
    <w:rsid w:val="007E60AC"/>
    <w:rsid w:val="007E627D"/>
    <w:rsid w:val="007E79AF"/>
    <w:rsid w:val="007F1143"/>
    <w:rsid w:val="007F23C1"/>
    <w:rsid w:val="007F6162"/>
    <w:rsid w:val="00801019"/>
    <w:rsid w:val="00801F26"/>
    <w:rsid w:val="00807E96"/>
    <w:rsid w:val="00810E7E"/>
    <w:rsid w:val="0082044F"/>
    <w:rsid w:val="00821DDA"/>
    <w:rsid w:val="0082200D"/>
    <w:rsid w:val="00823FE5"/>
    <w:rsid w:val="00826C5A"/>
    <w:rsid w:val="00833AC0"/>
    <w:rsid w:val="00847BB3"/>
    <w:rsid w:val="00854F7C"/>
    <w:rsid w:val="00863CFF"/>
    <w:rsid w:val="0088182E"/>
    <w:rsid w:val="00882685"/>
    <w:rsid w:val="00883C2B"/>
    <w:rsid w:val="0088577E"/>
    <w:rsid w:val="008959AB"/>
    <w:rsid w:val="008B0806"/>
    <w:rsid w:val="008B25E5"/>
    <w:rsid w:val="008B51A6"/>
    <w:rsid w:val="008C5C9D"/>
    <w:rsid w:val="008E0D97"/>
    <w:rsid w:val="008F5281"/>
    <w:rsid w:val="00902ECF"/>
    <w:rsid w:val="0090781B"/>
    <w:rsid w:val="009140FB"/>
    <w:rsid w:val="009173B3"/>
    <w:rsid w:val="0091793E"/>
    <w:rsid w:val="009205B8"/>
    <w:rsid w:val="0092061D"/>
    <w:rsid w:val="009319E8"/>
    <w:rsid w:val="00933DE3"/>
    <w:rsid w:val="009365CF"/>
    <w:rsid w:val="009517E0"/>
    <w:rsid w:val="009529F8"/>
    <w:rsid w:val="009618BE"/>
    <w:rsid w:val="009626A1"/>
    <w:rsid w:val="009638A9"/>
    <w:rsid w:val="009730E9"/>
    <w:rsid w:val="009877DC"/>
    <w:rsid w:val="00990F21"/>
    <w:rsid w:val="009A023F"/>
    <w:rsid w:val="009C0162"/>
    <w:rsid w:val="009D1C6B"/>
    <w:rsid w:val="009E0E56"/>
    <w:rsid w:val="009E3DEE"/>
    <w:rsid w:val="009E66E5"/>
    <w:rsid w:val="00A026BD"/>
    <w:rsid w:val="00A1336B"/>
    <w:rsid w:val="00A27830"/>
    <w:rsid w:val="00A27B7F"/>
    <w:rsid w:val="00A34744"/>
    <w:rsid w:val="00A40C36"/>
    <w:rsid w:val="00A46818"/>
    <w:rsid w:val="00A5045E"/>
    <w:rsid w:val="00A67AD8"/>
    <w:rsid w:val="00A70229"/>
    <w:rsid w:val="00A75984"/>
    <w:rsid w:val="00A8218D"/>
    <w:rsid w:val="00A82659"/>
    <w:rsid w:val="00A8562D"/>
    <w:rsid w:val="00A90FB6"/>
    <w:rsid w:val="00A92B2A"/>
    <w:rsid w:val="00AB2A78"/>
    <w:rsid w:val="00AB3AA8"/>
    <w:rsid w:val="00AB4C2A"/>
    <w:rsid w:val="00AC2800"/>
    <w:rsid w:val="00AD25BC"/>
    <w:rsid w:val="00AD568B"/>
    <w:rsid w:val="00AD56F8"/>
    <w:rsid w:val="00AD756D"/>
    <w:rsid w:val="00AD7575"/>
    <w:rsid w:val="00AE1665"/>
    <w:rsid w:val="00AF103D"/>
    <w:rsid w:val="00B00B6C"/>
    <w:rsid w:val="00B00F60"/>
    <w:rsid w:val="00B07A12"/>
    <w:rsid w:val="00B1236B"/>
    <w:rsid w:val="00B407E7"/>
    <w:rsid w:val="00B45A46"/>
    <w:rsid w:val="00B46A7E"/>
    <w:rsid w:val="00B53A6B"/>
    <w:rsid w:val="00B53C18"/>
    <w:rsid w:val="00B56757"/>
    <w:rsid w:val="00B60C70"/>
    <w:rsid w:val="00B621C8"/>
    <w:rsid w:val="00B628B5"/>
    <w:rsid w:val="00B80437"/>
    <w:rsid w:val="00B82BE0"/>
    <w:rsid w:val="00B86702"/>
    <w:rsid w:val="00B93547"/>
    <w:rsid w:val="00B96A93"/>
    <w:rsid w:val="00BA0E9E"/>
    <w:rsid w:val="00BA1D55"/>
    <w:rsid w:val="00BA3449"/>
    <w:rsid w:val="00BA40DD"/>
    <w:rsid w:val="00BB118D"/>
    <w:rsid w:val="00BB2750"/>
    <w:rsid w:val="00BC01F7"/>
    <w:rsid w:val="00BE35CA"/>
    <w:rsid w:val="00BE44F9"/>
    <w:rsid w:val="00BE7811"/>
    <w:rsid w:val="00BF70EA"/>
    <w:rsid w:val="00BF74DD"/>
    <w:rsid w:val="00C0367C"/>
    <w:rsid w:val="00C17BDF"/>
    <w:rsid w:val="00C33498"/>
    <w:rsid w:val="00C34570"/>
    <w:rsid w:val="00C349FE"/>
    <w:rsid w:val="00C41B72"/>
    <w:rsid w:val="00C465AD"/>
    <w:rsid w:val="00C46873"/>
    <w:rsid w:val="00C709FE"/>
    <w:rsid w:val="00C81D37"/>
    <w:rsid w:val="00C83A6B"/>
    <w:rsid w:val="00C85CBC"/>
    <w:rsid w:val="00C87055"/>
    <w:rsid w:val="00C94FCE"/>
    <w:rsid w:val="00C96D0A"/>
    <w:rsid w:val="00CC2ED9"/>
    <w:rsid w:val="00CD31DD"/>
    <w:rsid w:val="00CE0814"/>
    <w:rsid w:val="00CF1B57"/>
    <w:rsid w:val="00D115BC"/>
    <w:rsid w:val="00D2311E"/>
    <w:rsid w:val="00D24824"/>
    <w:rsid w:val="00D268B3"/>
    <w:rsid w:val="00D34458"/>
    <w:rsid w:val="00D34DEF"/>
    <w:rsid w:val="00D34EBB"/>
    <w:rsid w:val="00D35A32"/>
    <w:rsid w:val="00D51075"/>
    <w:rsid w:val="00D5181B"/>
    <w:rsid w:val="00D5251B"/>
    <w:rsid w:val="00D548FE"/>
    <w:rsid w:val="00D56227"/>
    <w:rsid w:val="00D754BE"/>
    <w:rsid w:val="00D933AC"/>
    <w:rsid w:val="00DA3320"/>
    <w:rsid w:val="00DA350A"/>
    <w:rsid w:val="00DA5B1C"/>
    <w:rsid w:val="00DB1D77"/>
    <w:rsid w:val="00DB28AA"/>
    <w:rsid w:val="00DB3887"/>
    <w:rsid w:val="00DB5453"/>
    <w:rsid w:val="00DC4DFF"/>
    <w:rsid w:val="00DC5112"/>
    <w:rsid w:val="00DD25E3"/>
    <w:rsid w:val="00DD3410"/>
    <w:rsid w:val="00DF1593"/>
    <w:rsid w:val="00DF6065"/>
    <w:rsid w:val="00E001CB"/>
    <w:rsid w:val="00E10FC4"/>
    <w:rsid w:val="00E132A9"/>
    <w:rsid w:val="00E17109"/>
    <w:rsid w:val="00E20D63"/>
    <w:rsid w:val="00E25CC9"/>
    <w:rsid w:val="00E3700E"/>
    <w:rsid w:val="00E42C49"/>
    <w:rsid w:val="00E4305B"/>
    <w:rsid w:val="00E4340A"/>
    <w:rsid w:val="00E47E2E"/>
    <w:rsid w:val="00E631A4"/>
    <w:rsid w:val="00E75951"/>
    <w:rsid w:val="00E97C0B"/>
    <w:rsid w:val="00EA28B8"/>
    <w:rsid w:val="00EA3924"/>
    <w:rsid w:val="00EB1783"/>
    <w:rsid w:val="00EB4C1D"/>
    <w:rsid w:val="00EB55B5"/>
    <w:rsid w:val="00EC3B6D"/>
    <w:rsid w:val="00EE01FC"/>
    <w:rsid w:val="00EE039A"/>
    <w:rsid w:val="00EE35F5"/>
    <w:rsid w:val="00EE77C8"/>
    <w:rsid w:val="00EF058A"/>
    <w:rsid w:val="00EF4DEA"/>
    <w:rsid w:val="00EF79D1"/>
    <w:rsid w:val="00F002AB"/>
    <w:rsid w:val="00F0675E"/>
    <w:rsid w:val="00F16E49"/>
    <w:rsid w:val="00F217F8"/>
    <w:rsid w:val="00F23FBF"/>
    <w:rsid w:val="00F252BB"/>
    <w:rsid w:val="00F35D71"/>
    <w:rsid w:val="00F40EB6"/>
    <w:rsid w:val="00F42D1A"/>
    <w:rsid w:val="00F45032"/>
    <w:rsid w:val="00F52979"/>
    <w:rsid w:val="00F553AA"/>
    <w:rsid w:val="00F55B8A"/>
    <w:rsid w:val="00F65AC9"/>
    <w:rsid w:val="00F7132B"/>
    <w:rsid w:val="00F7145F"/>
    <w:rsid w:val="00F72F3B"/>
    <w:rsid w:val="00F73317"/>
    <w:rsid w:val="00F93FE9"/>
    <w:rsid w:val="00F9493B"/>
    <w:rsid w:val="00F96B34"/>
    <w:rsid w:val="00F977D6"/>
    <w:rsid w:val="00F97967"/>
    <w:rsid w:val="00FA7481"/>
    <w:rsid w:val="00FB3D0C"/>
    <w:rsid w:val="00FD5B65"/>
    <w:rsid w:val="00FD6671"/>
    <w:rsid w:val="00FD6BB4"/>
    <w:rsid w:val="00FF10DC"/>
    <w:rsid w:val="00FF4043"/>
    <w:rsid w:val="00FF7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AutoShape 6"/>
        <o:r id="V:Rule4" type="connector" idref="#AutoShape 2"/>
      </o:rules>
    </o:shapelayout>
  </w:shapeDefaults>
  <w:decimalSymbol w:val=","/>
  <w:listSeparator w:val=";"/>
  <w15:docId w15:val="{A8FF3EAC-845A-4D91-93F4-F5835A1F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2C2C"/>
    <w:pPr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72C2C"/>
    <w:pPr>
      <w:keepNext/>
      <w:keepLines/>
      <w:spacing w:before="480" w:after="0"/>
      <w:jc w:val="center"/>
      <w:outlineLvl w:val="0"/>
    </w:pPr>
    <w:rPr>
      <w:rFonts w:ascii="Comic Sans MS" w:eastAsiaTheme="majorEastAsia" w:hAnsi="Comic Sans MS" w:cstheme="majorBidi"/>
      <w:b/>
      <w:bCs/>
      <w:sz w:val="5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F1143"/>
    <w:pPr>
      <w:keepNext/>
      <w:keepLines/>
      <w:spacing w:before="200" w:after="0"/>
      <w:jc w:val="center"/>
      <w:outlineLvl w:val="1"/>
    </w:pPr>
    <w:rPr>
      <w:rFonts w:ascii="Comic Sans MS" w:eastAsiaTheme="majorEastAsia" w:hAnsi="Comic Sans MS" w:cstheme="majorBidi"/>
      <w:b/>
      <w:bCs/>
      <w:sz w:val="28"/>
      <w:szCs w:val="26"/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71193"/>
    <w:pPr>
      <w:keepNext/>
      <w:keepLines/>
      <w:spacing w:before="200" w:after="0"/>
      <w:jc w:val="center"/>
      <w:outlineLvl w:val="2"/>
    </w:pPr>
    <w:rPr>
      <w:rFonts w:ascii="Comic Sans MS" w:eastAsiaTheme="majorEastAsia" w:hAnsi="Comic Sans MS" w:cstheme="majorBidi"/>
      <w:b/>
      <w:bCs/>
      <w:sz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205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2C2C"/>
    <w:rPr>
      <w:rFonts w:ascii="Comic Sans MS" w:eastAsiaTheme="majorEastAsia" w:hAnsi="Comic Sans MS" w:cstheme="majorBidi"/>
      <w:b/>
      <w:bCs/>
      <w:sz w:val="56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F1143"/>
    <w:rPr>
      <w:rFonts w:ascii="Comic Sans MS" w:eastAsiaTheme="majorEastAsia" w:hAnsi="Comic Sans MS" w:cstheme="majorBidi"/>
      <w:b/>
      <w:bCs/>
      <w:sz w:val="28"/>
      <w:szCs w:val="26"/>
      <w:u w:val="single"/>
    </w:rPr>
  </w:style>
  <w:style w:type="paragraph" w:styleId="Nzev">
    <w:name w:val="Title"/>
    <w:aliases w:val="Podnadpis"/>
    <w:basedOn w:val="Normln"/>
    <w:next w:val="Normln"/>
    <w:link w:val="NzevChar"/>
    <w:uiPriority w:val="99"/>
    <w:qFormat/>
    <w:rsid w:val="00772C2C"/>
    <w:pPr>
      <w:spacing w:after="300" w:line="240" w:lineRule="auto"/>
      <w:contextualSpacing/>
      <w:jc w:val="center"/>
    </w:pPr>
    <w:rPr>
      <w:rFonts w:ascii="Comic Sans MS" w:eastAsiaTheme="majorEastAsia" w:hAnsi="Comic Sans MS" w:cstheme="majorBidi"/>
      <w:spacing w:val="5"/>
      <w:kern w:val="28"/>
      <w:szCs w:val="52"/>
    </w:rPr>
  </w:style>
  <w:style w:type="character" w:customStyle="1" w:styleId="NzevChar">
    <w:name w:val="Název Char"/>
    <w:aliases w:val="Podnadpis Char"/>
    <w:basedOn w:val="Standardnpsmoodstavce"/>
    <w:link w:val="Nzev"/>
    <w:uiPriority w:val="99"/>
    <w:rsid w:val="00772C2C"/>
    <w:rPr>
      <w:rFonts w:ascii="Comic Sans MS" w:eastAsiaTheme="majorEastAsia" w:hAnsi="Comic Sans MS" w:cstheme="majorBidi"/>
      <w:spacing w:val="5"/>
      <w:kern w:val="28"/>
      <w:sz w:val="24"/>
      <w:szCs w:val="52"/>
    </w:rPr>
  </w:style>
  <w:style w:type="paragraph" w:styleId="Zhlav">
    <w:name w:val="header"/>
    <w:basedOn w:val="Normln"/>
    <w:link w:val="ZhlavChar"/>
    <w:uiPriority w:val="99"/>
    <w:unhideWhenUsed/>
    <w:rsid w:val="00772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2C2C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772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2C2C"/>
    <w:rPr>
      <w:rFonts w:ascii="Times New Roman" w:hAnsi="Times New Roman"/>
      <w:sz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30DEF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30DEF"/>
    <w:rPr>
      <w:rFonts w:ascii="Times New Roman" w:hAnsi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130DEF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2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2A9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C2A91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771193"/>
    <w:rPr>
      <w:rFonts w:ascii="Comic Sans MS" w:eastAsiaTheme="majorEastAsia" w:hAnsi="Comic Sans MS" w:cstheme="majorBidi"/>
      <w:b/>
      <w:bCs/>
      <w:sz w:val="26"/>
    </w:rPr>
  </w:style>
  <w:style w:type="paragraph" w:styleId="Odstavecseseznamem">
    <w:name w:val="List Paragraph"/>
    <w:basedOn w:val="Normln"/>
    <w:uiPriority w:val="34"/>
    <w:qFormat/>
    <w:rsid w:val="00D754BE"/>
    <w:pPr>
      <w:ind w:left="720"/>
      <w:contextualSpacing/>
    </w:pPr>
  </w:style>
  <w:style w:type="table" w:styleId="Mkatabulky">
    <w:name w:val="Table Grid"/>
    <w:basedOn w:val="Normlntabulka"/>
    <w:uiPriority w:val="59"/>
    <w:rsid w:val="00895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8959AB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Svtlmka1">
    <w:name w:val="Světlá mřížka1"/>
    <w:basedOn w:val="Normlntabulka"/>
    <w:uiPriority w:val="62"/>
    <w:rsid w:val="008959A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rmlnweb">
    <w:name w:val="Normal (Web)"/>
    <w:basedOn w:val="Normln"/>
    <w:uiPriority w:val="99"/>
    <w:unhideWhenUsed/>
    <w:rsid w:val="00B621C8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cs-CZ"/>
    </w:rPr>
  </w:style>
  <w:style w:type="paragraph" w:customStyle="1" w:styleId="Default">
    <w:name w:val="Default"/>
    <w:rsid w:val="00F35D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F35D71"/>
    <w:pPr>
      <w:spacing w:after="0" w:line="240" w:lineRule="auto"/>
    </w:pPr>
    <w:rPr>
      <w:rFonts w:eastAsiaTheme="minorEastAsia"/>
      <w:lang w:eastAsia="cs-CZ"/>
    </w:rPr>
  </w:style>
  <w:style w:type="character" w:styleId="Siln">
    <w:name w:val="Strong"/>
    <w:basedOn w:val="Standardnpsmoodstavce"/>
    <w:uiPriority w:val="22"/>
    <w:qFormat/>
    <w:rsid w:val="00CD31DD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205B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customStyle="1" w:styleId="Odstavecseseznamem1">
    <w:name w:val="Odstavec se seznamem1"/>
    <w:basedOn w:val="Normln"/>
    <w:rsid w:val="003B236C"/>
    <w:pPr>
      <w:widowControl w:val="0"/>
      <w:suppressAutoHyphens/>
      <w:spacing w:after="0" w:line="240" w:lineRule="auto"/>
      <w:ind w:left="720"/>
      <w:jc w:val="left"/>
    </w:pPr>
    <w:rPr>
      <w:rFonts w:eastAsia="SimSun" w:cs="Lucida Sans"/>
      <w:kern w:val="1"/>
      <w:szCs w:val="24"/>
      <w:lang w:eastAsia="hi-IN" w:bidi="hi-IN"/>
    </w:rPr>
  </w:style>
  <w:style w:type="paragraph" w:customStyle="1" w:styleId="Normln1">
    <w:name w:val="Normální1"/>
    <w:uiPriority w:val="99"/>
    <w:rsid w:val="00AD756D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esktop\jachymovacek_kv&#283;ten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41F4BA74-4BD1-4725-A32D-F75DEF70A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jachymovacek_květen</Template>
  <TotalTime>45</TotalTime>
  <Pages>4</Pages>
  <Words>1798</Words>
  <Characters>10613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Havelková Linda</cp:lastModifiedBy>
  <cp:revision>8</cp:revision>
  <cp:lastPrinted>2016-03-20T12:32:00Z</cp:lastPrinted>
  <dcterms:created xsi:type="dcterms:W3CDTF">2017-06-28T11:45:00Z</dcterms:created>
  <dcterms:modified xsi:type="dcterms:W3CDTF">2017-06-29T05:47:00Z</dcterms:modified>
</cp:coreProperties>
</file>