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E9C" w:rsidRDefault="008D7E9C" w:rsidP="00DC6075">
      <w:pPr>
        <w:pStyle w:val="Nadpis3"/>
      </w:pPr>
    </w:p>
    <w:p w:rsidR="008D7E9C" w:rsidRDefault="008D7E9C" w:rsidP="002731C2">
      <w:pPr>
        <w:pStyle w:val="Nadpis2"/>
      </w:pPr>
    </w:p>
    <w:p w:rsidR="008D7E9C" w:rsidRDefault="008D7E9C" w:rsidP="002731C2">
      <w:pPr>
        <w:pStyle w:val="Nadpis2"/>
      </w:pPr>
    </w:p>
    <w:p w:rsidR="008D7E9C" w:rsidRDefault="008D7E9C" w:rsidP="002731C2">
      <w:pPr>
        <w:pStyle w:val="Nadpis2"/>
      </w:pPr>
    </w:p>
    <w:p w:rsidR="008D7E9C" w:rsidRDefault="008D7E9C" w:rsidP="004D23E5">
      <w:pPr>
        <w:spacing w:after="0"/>
        <w:rPr>
          <w:szCs w:val="24"/>
        </w:rPr>
      </w:pPr>
    </w:p>
    <w:p w:rsidR="008D7E9C" w:rsidRDefault="008D7E9C" w:rsidP="004D23E5">
      <w:pPr>
        <w:spacing w:after="0"/>
        <w:rPr>
          <w:szCs w:val="24"/>
        </w:rPr>
      </w:pPr>
    </w:p>
    <w:p w:rsidR="008D7E9C" w:rsidRDefault="008D7E9C" w:rsidP="004D23E5">
      <w:pPr>
        <w:spacing w:after="0"/>
        <w:rPr>
          <w:szCs w:val="24"/>
        </w:rPr>
      </w:pPr>
    </w:p>
    <w:p w:rsidR="008D7E9C" w:rsidRDefault="008D7E9C" w:rsidP="004D23E5">
      <w:pPr>
        <w:spacing w:after="0"/>
        <w:rPr>
          <w:szCs w:val="24"/>
        </w:rPr>
      </w:pPr>
    </w:p>
    <w:p w:rsidR="008D7E9C" w:rsidRDefault="008D7E9C" w:rsidP="004D23E5">
      <w:pPr>
        <w:spacing w:after="0"/>
        <w:rPr>
          <w:szCs w:val="24"/>
        </w:rPr>
      </w:pPr>
    </w:p>
    <w:p w:rsidR="008D7E9C" w:rsidRDefault="008D7E9C" w:rsidP="004D23E5">
      <w:pPr>
        <w:spacing w:after="0"/>
        <w:rPr>
          <w:szCs w:val="24"/>
        </w:rPr>
      </w:pPr>
    </w:p>
    <w:p w:rsidR="008D7E9C" w:rsidRDefault="008D7E9C" w:rsidP="004D23E5">
      <w:pPr>
        <w:spacing w:after="0"/>
        <w:rPr>
          <w:szCs w:val="24"/>
        </w:rPr>
      </w:pPr>
    </w:p>
    <w:p w:rsidR="008D7E9C" w:rsidRDefault="008D7E9C" w:rsidP="004D23E5">
      <w:pPr>
        <w:spacing w:after="0"/>
        <w:rPr>
          <w:szCs w:val="24"/>
        </w:rPr>
      </w:pPr>
    </w:p>
    <w:p w:rsidR="008D7E9C" w:rsidRDefault="008D7E9C" w:rsidP="004D23E5">
      <w:pPr>
        <w:spacing w:after="0"/>
        <w:rPr>
          <w:szCs w:val="24"/>
        </w:rPr>
      </w:pPr>
    </w:p>
    <w:p w:rsidR="008D7E9C" w:rsidRDefault="008D7E9C" w:rsidP="004D23E5">
      <w:pPr>
        <w:spacing w:after="0"/>
        <w:rPr>
          <w:szCs w:val="24"/>
        </w:rPr>
      </w:pPr>
    </w:p>
    <w:p w:rsidR="004E7BF0" w:rsidRDefault="004E7BF0" w:rsidP="004D23E5">
      <w:pPr>
        <w:spacing w:after="0"/>
        <w:rPr>
          <w:szCs w:val="24"/>
        </w:rPr>
      </w:pPr>
    </w:p>
    <w:p w:rsidR="008D7E9C" w:rsidRDefault="008D7E9C" w:rsidP="004D23E5">
      <w:pPr>
        <w:spacing w:after="0"/>
        <w:rPr>
          <w:szCs w:val="24"/>
        </w:rPr>
      </w:pPr>
    </w:p>
    <w:p w:rsidR="008D7E9C" w:rsidRDefault="008D7E9C" w:rsidP="004D23E5">
      <w:pPr>
        <w:spacing w:after="0"/>
        <w:rPr>
          <w:szCs w:val="24"/>
        </w:rPr>
      </w:pPr>
    </w:p>
    <w:p w:rsidR="008D7E9C" w:rsidRDefault="008D7E9C" w:rsidP="004D23E5">
      <w:pPr>
        <w:spacing w:after="0"/>
        <w:rPr>
          <w:szCs w:val="24"/>
        </w:rPr>
      </w:pPr>
    </w:p>
    <w:p w:rsidR="008D7E9C" w:rsidRDefault="008D7E9C" w:rsidP="004D23E5">
      <w:pPr>
        <w:spacing w:after="0"/>
        <w:rPr>
          <w:szCs w:val="24"/>
        </w:rPr>
      </w:pPr>
    </w:p>
    <w:p w:rsidR="008D7E9C" w:rsidRDefault="008D7E9C" w:rsidP="004D23E5">
      <w:pPr>
        <w:spacing w:after="0"/>
        <w:rPr>
          <w:szCs w:val="24"/>
        </w:rPr>
      </w:pPr>
    </w:p>
    <w:p w:rsidR="00DB5453" w:rsidRDefault="00D31D46" w:rsidP="004D23E5">
      <w:pPr>
        <w:spacing w:after="0"/>
        <w:rPr>
          <w:szCs w:val="24"/>
        </w:rPr>
      </w:pPr>
      <w:r>
        <w:rPr>
          <w:noProof/>
          <w:lang w:eastAsia="cs-CZ"/>
        </w:rPr>
        <w:pict>
          <v:shapetype id="_x0000_t32" coordsize="21600,21600" o:spt="32" o:oned="t" path="m,l21600,21600e" filled="f">
            <v:path arrowok="t" fillok="f" o:connecttype="none"/>
            <o:lock v:ext="edit" shapetype="t"/>
          </v:shapetype>
          <v:shape id="AutoShape 6" o:spid="_x0000_s1026" type="#_x0000_t32" style="position:absolute;left:0;text-align:left;margin-left:-1.5pt;margin-top:13.4pt;width:365.05pt;height:0;z-index:25165926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"/>
        </w:pict>
      </w:r>
    </w:p>
    <w:p w:rsidR="00F23FBF" w:rsidRPr="00A5045E" w:rsidRDefault="00F23FBF" w:rsidP="004D23E5">
      <w:pPr>
        <w:spacing w:after="0"/>
      </w:pPr>
      <w:r w:rsidRPr="00A67AD8">
        <w:rPr>
          <w:szCs w:val="24"/>
        </w:rPr>
        <w:t>Datu</w:t>
      </w:r>
      <w:r w:rsidR="006A2859">
        <w:rPr>
          <w:szCs w:val="24"/>
        </w:rPr>
        <w:t>m vydán</w:t>
      </w:r>
      <w:r w:rsidR="006B0673">
        <w:rPr>
          <w:szCs w:val="24"/>
        </w:rPr>
        <w:t>í: 2</w:t>
      </w:r>
      <w:r w:rsidR="002B4B25">
        <w:rPr>
          <w:szCs w:val="24"/>
        </w:rPr>
        <w:t>9</w:t>
      </w:r>
      <w:r w:rsidR="006B0673">
        <w:rPr>
          <w:szCs w:val="24"/>
        </w:rPr>
        <w:t>. 5</w:t>
      </w:r>
      <w:r w:rsidR="00A27830">
        <w:rPr>
          <w:szCs w:val="24"/>
        </w:rPr>
        <w:t>.</w:t>
      </w:r>
      <w:r w:rsidR="00E4305B">
        <w:rPr>
          <w:szCs w:val="24"/>
        </w:rPr>
        <w:t xml:space="preserve"> 2017</w:t>
      </w:r>
      <w:r>
        <w:rPr>
          <w:szCs w:val="24"/>
        </w:rPr>
        <w:tab/>
      </w:r>
      <w:r w:rsidR="00E631A4">
        <w:rPr>
          <w:szCs w:val="24"/>
        </w:rPr>
        <w:t xml:space="preserve">Číslo: </w:t>
      </w:r>
      <w:r w:rsidR="006B0673">
        <w:rPr>
          <w:szCs w:val="24"/>
        </w:rPr>
        <w:t>5</w:t>
      </w:r>
      <w:r w:rsidR="00E4305B">
        <w:rPr>
          <w:szCs w:val="24"/>
        </w:rPr>
        <w:t>/2017</w:t>
      </w:r>
      <w:r w:rsidR="004E7BF0">
        <w:rPr>
          <w:szCs w:val="24"/>
        </w:rPr>
        <w:tab/>
      </w:r>
      <w:r w:rsidR="004E7BF0">
        <w:rPr>
          <w:szCs w:val="24"/>
        </w:rPr>
        <w:tab/>
        <w:t>Počet stran: 7</w:t>
      </w:r>
    </w:p>
    <w:p w:rsidR="00F23FBF" w:rsidRPr="00A67AD8" w:rsidRDefault="00F23FBF" w:rsidP="00F23FBF">
      <w:pPr>
        <w:spacing w:after="0"/>
        <w:jc w:val="center"/>
        <w:rPr>
          <w:szCs w:val="24"/>
        </w:rPr>
      </w:pPr>
      <w:r w:rsidRPr="00A67AD8">
        <w:rPr>
          <w:szCs w:val="24"/>
        </w:rPr>
        <w:t xml:space="preserve">Vydává: Obec Nový Jáchymov Registrace: MK ČR E 105 43 </w:t>
      </w:r>
    </w:p>
    <w:p w:rsidR="00F23FBF" w:rsidRPr="00A67AD8" w:rsidRDefault="00F23FBF" w:rsidP="00F23FBF">
      <w:pPr>
        <w:spacing w:after="0"/>
        <w:jc w:val="center"/>
        <w:rPr>
          <w:szCs w:val="24"/>
        </w:rPr>
      </w:pPr>
      <w:r w:rsidRPr="00A67AD8">
        <w:rPr>
          <w:szCs w:val="24"/>
        </w:rPr>
        <w:t>Náklad: 270 výtisků, ZDARMA</w:t>
      </w:r>
    </w:p>
    <w:p w:rsidR="00F23FBF" w:rsidRPr="00A67AD8" w:rsidRDefault="00F23FBF" w:rsidP="00F23FBF">
      <w:pPr>
        <w:spacing w:after="0"/>
        <w:jc w:val="center"/>
        <w:rPr>
          <w:szCs w:val="24"/>
        </w:rPr>
      </w:pPr>
      <w:r w:rsidRPr="00A67AD8">
        <w:rPr>
          <w:szCs w:val="24"/>
        </w:rPr>
        <w:t>Web: www.obecnovyjachymov.cz E-mail: info@obecnovyjachymov.cz</w:t>
      </w:r>
    </w:p>
    <w:p w:rsidR="0069623F" w:rsidRDefault="00F23FBF" w:rsidP="00B56757">
      <w:pPr>
        <w:spacing w:after="0"/>
        <w:jc w:val="center"/>
        <w:rPr>
          <w:szCs w:val="24"/>
        </w:rPr>
      </w:pPr>
      <w:r w:rsidRPr="00A67AD8">
        <w:rPr>
          <w:rFonts w:cs="Times New Roman"/>
          <w:szCs w:val="24"/>
        </w:rPr>
        <w:t>©</w:t>
      </w:r>
      <w:r w:rsidRPr="00A67AD8">
        <w:rPr>
          <w:szCs w:val="24"/>
        </w:rPr>
        <w:t xml:space="preserve"> Linda Havelková, Eliška Bělohoubková</w:t>
      </w:r>
      <w:r w:rsidR="00B56757">
        <w:rPr>
          <w:szCs w:val="24"/>
        </w:rPr>
        <w:t>, z</w:t>
      </w:r>
      <w:r w:rsidR="0069623F">
        <w:rPr>
          <w:szCs w:val="24"/>
        </w:rPr>
        <w:t>měna textu vyhrazena.</w:t>
      </w:r>
    </w:p>
    <w:p w:rsidR="00EA28B8" w:rsidRPr="00F23FBF" w:rsidRDefault="00F35D71" w:rsidP="00B07A12">
      <w:pPr>
        <w:pStyle w:val="Nadpis1"/>
        <w:jc w:val="both"/>
        <w:rPr>
          <w:szCs w:val="24"/>
        </w:rPr>
      </w:pPr>
      <w:r>
        <w:rPr>
          <w:noProof/>
          <w:lang w:eastAsia="cs-CZ"/>
        </w:rPr>
        <w:drawing>
          <wp:anchor distT="0" distB="0" distL="114300" distR="114300" simplePos="0" relativeHeight="251652608" behindDoc="1" locked="0" layoutInCell="1" allowOverlap="1">
            <wp:simplePos x="0" y="0"/>
            <wp:positionH relativeFrom="margin">
              <wp:posOffset>8737600</wp:posOffset>
            </wp:positionH>
            <wp:positionV relativeFrom="margin">
              <wp:posOffset>169545</wp:posOffset>
            </wp:positionV>
            <wp:extent cx="937260" cy="1243965"/>
            <wp:effectExtent l="19050" t="0" r="0" b="0"/>
            <wp:wrapSquare wrapText="bothSides"/>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blip>
                    <a:srcRect/>
                    <a:stretch>
                      <a:fillRect/>
                    </a:stretch>
                  </pic:blipFill>
                  <pic:spPr bwMode="auto">
                    <a:xfrm>
                      <a:off x="0" y="0"/>
                      <a:ext cx="937260" cy="1243965"/>
                    </a:xfrm>
                    <a:prstGeom prst="rect">
                      <a:avLst/>
                    </a:prstGeom>
                    <a:solidFill>
                      <a:srgbClr val="FFFFFF"/>
                    </a:solidFill>
                    <a:ln w="9525">
                      <a:noFill/>
                      <a:miter lim="800000"/>
                      <a:headEnd/>
                      <a:tailEnd/>
                    </a:ln>
                  </pic:spPr>
                </pic:pic>
              </a:graphicData>
            </a:graphic>
          </wp:anchor>
        </w:drawing>
      </w:r>
      <w:r w:rsidR="00772C2C">
        <w:t xml:space="preserve">Nový </w:t>
      </w:r>
      <w:proofErr w:type="spellStart"/>
      <w:r w:rsidR="00772C2C">
        <w:t>Jáchymováček</w:t>
      </w:r>
      <w:proofErr w:type="spellEnd"/>
    </w:p>
    <w:p w:rsidR="00573969" w:rsidRPr="00A27830" w:rsidRDefault="00D31D46" w:rsidP="00A27830">
      <w:pPr>
        <w:pStyle w:val="Nadpis2"/>
      </w:pPr>
      <w:r>
        <w:rPr>
          <w:noProof/>
          <w:lang w:eastAsia="cs-CZ"/>
        </w:rPr>
        <w:pict>
          <v:shape id="AutoShape 2" o:spid="_x0000_s1027" type="#_x0000_t32" style="position:absolute;left:0;text-align:left;margin-left:-4.2pt;margin-top:7.4pt;width:286.35pt;height:0;z-index:25165721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"/>
        </w:pict>
      </w:r>
    </w:p>
    <w:p w:rsidR="00B82BE0" w:rsidRDefault="00A27830" w:rsidP="00612A95">
      <w:pPr>
        <w:pStyle w:val="Nadpis2"/>
        <w:spacing w:after="240"/>
        <w:ind w:left="2124" w:firstLine="708"/>
        <w:jc w:val="left"/>
        <w:rPr>
          <w:shd w:val="clear" w:color="auto" w:fill="FFFFFF"/>
        </w:rPr>
      </w:pPr>
      <w:r>
        <w:rPr>
          <w:shd w:val="clear" w:color="auto" w:fill="FFFFFF"/>
        </w:rPr>
        <w:t>Obecní úřad</w:t>
      </w:r>
    </w:p>
    <w:p w:rsidR="00381173" w:rsidRDefault="00381173" w:rsidP="00381173">
      <w:pPr>
        <w:pStyle w:val="Nadpis3"/>
      </w:pPr>
      <w:r>
        <w:t>Osazování obecních pozemků</w:t>
      </w:r>
    </w:p>
    <w:p w:rsidR="003E4843" w:rsidRDefault="00381173" w:rsidP="00381173">
      <w:r>
        <w:t xml:space="preserve">Děkujeme všem občanům, kteří na své náklady udržují obecní pozemky okolo své nemovitosti. </w:t>
      </w:r>
      <w:r w:rsidR="003E4843">
        <w:t>Na druhou stranu ale dochází k nepovolené a hlavně nekoordinované výsadbě zeleně, které se může stát kontraproduktivní. Budeme jen rádi, pokud se občané sami iniciativně rozhodnou přispět ke zlepšení stavu naší obce. Je ale nutné takovou iniciativu probrat s obecním úřadem, tak aby v budoucnu, např. při rekonstrukci a opravách místních komunikací, nebylo nutno zeleň odstranit, což by přineslo nejen vícenáklady ale i zmařené dobré úsilí a ochotu něco zlepšit, a to přeci nikdo nechceme. Děkujeme za pochopení.</w:t>
      </w:r>
    </w:p>
    <w:p w:rsidR="003E4843" w:rsidRDefault="003E4843" w:rsidP="003E4843">
      <w:pPr>
        <w:pStyle w:val="Nadpis3"/>
      </w:pPr>
      <w:r>
        <w:t>Otevření mostu</w:t>
      </w:r>
    </w:p>
    <w:p w:rsidR="00381173" w:rsidRDefault="003E4843" w:rsidP="003E4843">
      <w:r>
        <w:t xml:space="preserve">Informujeme vás, že most e. </w:t>
      </w:r>
      <w:proofErr w:type="gramStart"/>
      <w:r>
        <w:t>č.</w:t>
      </w:r>
      <w:proofErr w:type="gramEnd"/>
      <w:r>
        <w:t xml:space="preserve"> 23610 směrem na hřbitov je ode dne </w:t>
      </w:r>
      <w:r>
        <w:br/>
        <w:t xml:space="preserve">30. 5. 2017 otevřen. </w:t>
      </w:r>
      <w:r w:rsidR="00381173">
        <w:t xml:space="preserve"> </w:t>
      </w:r>
    </w:p>
    <w:p w:rsidR="008D7E9C" w:rsidRDefault="008D7E9C" w:rsidP="008D7E9C">
      <w:pPr>
        <w:pStyle w:val="Nadpis3"/>
      </w:pPr>
      <w:r>
        <w:t>Veřejné zasedání zastupitelstva obce</w:t>
      </w:r>
    </w:p>
    <w:p w:rsidR="008D7E9C" w:rsidRDefault="008D7E9C" w:rsidP="008D7E9C">
      <w:r>
        <w:t>Ve středu dne 14. 6. 2017 se bude v hotelu Diana od 18:00 hodin konat veřejné zasedání obce. Program bude uveřejněn na úřední desce obecního úřadu.</w:t>
      </w:r>
    </w:p>
    <w:p w:rsidR="008D7E9C" w:rsidRDefault="008D7E9C" w:rsidP="008D7E9C">
      <w:pPr>
        <w:pStyle w:val="Nadpis3"/>
      </w:pPr>
      <w:r>
        <w:lastRenderedPageBreak/>
        <w:t>Spotřeba vody</w:t>
      </w:r>
    </w:p>
    <w:p w:rsidR="008D7E9C" w:rsidRDefault="008D7E9C" w:rsidP="008D7E9C">
      <w:r>
        <w:t>Upozorňujeme na vysokou spotřebu vody v naší obci ve dnech 27. 5. 2017 – 29. 5. 2017. Spotřeba vody v tyto dny stoupla o 135 m</w:t>
      </w:r>
      <w:r>
        <w:rPr>
          <w:vertAlign w:val="superscript"/>
        </w:rPr>
        <w:t xml:space="preserve">3 </w:t>
      </w:r>
      <w:r>
        <w:t>oproti průměrné spotřebě v uplynulých dnech. Žádost o napuštění bazénu podalo 6 žadatelů v celkovém objemu 35 m</w:t>
      </w:r>
      <w:r>
        <w:rPr>
          <w:vertAlign w:val="superscript"/>
        </w:rPr>
        <w:t>3</w:t>
      </w:r>
      <w:r>
        <w:t>. Navýšení tedy činí 100 m</w:t>
      </w:r>
      <w:r>
        <w:rPr>
          <w:vertAlign w:val="superscript"/>
        </w:rPr>
        <w:t>3</w:t>
      </w:r>
      <w:r>
        <w:t>. V době, kdy bude nedostatek vody, se zeptejme nejdříve každý sám sebe, jak jsme byli zodpovědní k hospodaření s vodou.</w:t>
      </w:r>
    </w:p>
    <w:p w:rsidR="008D7E9C" w:rsidRDefault="008D7E9C" w:rsidP="008D7E9C"/>
    <w:tbl>
      <w:tblPr>
        <w:tblW w:w="5360" w:type="dxa"/>
        <w:jc w:val="center"/>
        <w:tblCellMar>
          <w:left w:w="70" w:type="dxa"/>
          <w:right w:w="70" w:type="dxa"/>
        </w:tblCellMar>
        <w:tblLook w:val="04A0" w:firstRow="1" w:lastRow="0" w:firstColumn="1" w:lastColumn="0" w:noHBand="0" w:noVBand="1"/>
      </w:tblPr>
      <w:tblGrid>
        <w:gridCol w:w="1340"/>
        <w:gridCol w:w="1207"/>
        <w:gridCol w:w="1417"/>
        <w:gridCol w:w="1396"/>
      </w:tblGrid>
      <w:tr w:rsidR="00A23983" w:rsidRPr="008D7E9C" w:rsidTr="00957F6E">
        <w:trPr>
          <w:trHeight w:val="315"/>
          <w:jc w:val="center"/>
        </w:trPr>
        <w:tc>
          <w:tcPr>
            <w:tcW w:w="13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3983" w:rsidRPr="008D7E9C" w:rsidRDefault="00A23983" w:rsidP="00957F6E">
            <w:pPr>
              <w:spacing w:after="0" w:line="240" w:lineRule="auto"/>
              <w:jc w:val="center"/>
              <w:rPr>
                <w:rFonts w:eastAsia="Times New Roman" w:cs="Times New Roman"/>
                <w:color w:val="000000"/>
                <w:szCs w:val="24"/>
                <w:lang w:eastAsia="cs-CZ"/>
              </w:rPr>
            </w:pPr>
            <w:r w:rsidRPr="008D7E9C">
              <w:rPr>
                <w:rFonts w:eastAsia="Times New Roman" w:cs="Times New Roman"/>
                <w:color w:val="000000"/>
                <w:szCs w:val="24"/>
                <w:lang w:eastAsia="cs-CZ"/>
              </w:rPr>
              <w:t>Datum</w:t>
            </w:r>
          </w:p>
        </w:tc>
        <w:tc>
          <w:tcPr>
            <w:tcW w:w="4020" w:type="dxa"/>
            <w:gridSpan w:val="3"/>
            <w:tcBorders>
              <w:top w:val="single" w:sz="4" w:space="0" w:color="auto"/>
              <w:left w:val="nil"/>
              <w:bottom w:val="single" w:sz="4" w:space="0" w:color="auto"/>
              <w:right w:val="single" w:sz="4" w:space="0" w:color="auto"/>
            </w:tcBorders>
            <w:shd w:val="clear" w:color="auto" w:fill="auto"/>
            <w:noWrap/>
            <w:vAlign w:val="bottom"/>
            <w:hideMark/>
          </w:tcPr>
          <w:p w:rsidR="00A23983" w:rsidRPr="008D7E9C" w:rsidRDefault="00A23983" w:rsidP="00957F6E">
            <w:pPr>
              <w:spacing w:after="0" w:line="240" w:lineRule="auto"/>
              <w:jc w:val="center"/>
              <w:rPr>
                <w:rFonts w:eastAsia="Times New Roman" w:cs="Times New Roman"/>
                <w:color w:val="000000"/>
                <w:szCs w:val="24"/>
                <w:lang w:eastAsia="cs-CZ"/>
              </w:rPr>
            </w:pPr>
            <w:r w:rsidRPr="008D7E9C">
              <w:rPr>
                <w:rFonts w:eastAsia="Times New Roman" w:cs="Times New Roman"/>
                <w:color w:val="000000"/>
                <w:szCs w:val="24"/>
                <w:lang w:eastAsia="cs-CZ"/>
              </w:rPr>
              <w:t>obec</w:t>
            </w:r>
          </w:p>
        </w:tc>
      </w:tr>
      <w:tr w:rsidR="00A23983" w:rsidRPr="008D7E9C" w:rsidTr="00957F6E">
        <w:trPr>
          <w:trHeight w:val="315"/>
          <w:jc w:val="center"/>
        </w:trPr>
        <w:tc>
          <w:tcPr>
            <w:tcW w:w="1340" w:type="dxa"/>
            <w:vMerge/>
            <w:tcBorders>
              <w:top w:val="single" w:sz="4" w:space="0" w:color="auto"/>
              <w:left w:val="single" w:sz="4" w:space="0" w:color="auto"/>
              <w:bottom w:val="single" w:sz="4" w:space="0" w:color="auto"/>
              <w:right w:val="single" w:sz="4" w:space="0" w:color="auto"/>
            </w:tcBorders>
            <w:vAlign w:val="center"/>
            <w:hideMark/>
          </w:tcPr>
          <w:p w:rsidR="00A23983" w:rsidRPr="008D7E9C" w:rsidRDefault="00A23983" w:rsidP="00957F6E">
            <w:pPr>
              <w:spacing w:after="0" w:line="240" w:lineRule="auto"/>
              <w:jc w:val="left"/>
              <w:rPr>
                <w:rFonts w:eastAsia="Times New Roman" w:cs="Times New Roman"/>
                <w:color w:val="000000"/>
                <w:szCs w:val="24"/>
                <w:lang w:eastAsia="cs-CZ"/>
              </w:rPr>
            </w:pPr>
          </w:p>
        </w:tc>
        <w:tc>
          <w:tcPr>
            <w:tcW w:w="4020" w:type="dxa"/>
            <w:gridSpan w:val="3"/>
            <w:tcBorders>
              <w:top w:val="single" w:sz="4" w:space="0" w:color="auto"/>
              <w:left w:val="nil"/>
              <w:bottom w:val="single" w:sz="4" w:space="0" w:color="auto"/>
              <w:right w:val="single" w:sz="4" w:space="0" w:color="auto"/>
            </w:tcBorders>
            <w:shd w:val="clear" w:color="auto" w:fill="auto"/>
            <w:noWrap/>
            <w:vAlign w:val="bottom"/>
            <w:hideMark/>
          </w:tcPr>
          <w:p w:rsidR="00A23983" w:rsidRPr="008D7E9C" w:rsidRDefault="00A23983" w:rsidP="00957F6E">
            <w:pPr>
              <w:spacing w:after="0" w:line="240" w:lineRule="auto"/>
              <w:jc w:val="center"/>
              <w:rPr>
                <w:rFonts w:eastAsia="Times New Roman" w:cs="Times New Roman"/>
                <w:color w:val="000000"/>
                <w:szCs w:val="24"/>
                <w:lang w:eastAsia="cs-CZ"/>
              </w:rPr>
            </w:pPr>
            <w:r w:rsidRPr="008D7E9C">
              <w:rPr>
                <w:rFonts w:eastAsia="Times New Roman" w:cs="Times New Roman"/>
                <w:color w:val="000000"/>
                <w:szCs w:val="24"/>
                <w:lang w:eastAsia="cs-CZ"/>
              </w:rPr>
              <w:t>Nový Jáchymov</w:t>
            </w:r>
          </w:p>
        </w:tc>
      </w:tr>
      <w:tr w:rsidR="00A23983" w:rsidRPr="008D7E9C" w:rsidTr="00957F6E">
        <w:trPr>
          <w:trHeight w:val="315"/>
          <w:jc w:val="center"/>
        </w:trPr>
        <w:tc>
          <w:tcPr>
            <w:tcW w:w="1340" w:type="dxa"/>
            <w:vMerge/>
            <w:tcBorders>
              <w:top w:val="single" w:sz="4" w:space="0" w:color="auto"/>
              <w:left w:val="single" w:sz="4" w:space="0" w:color="auto"/>
              <w:bottom w:val="single" w:sz="4" w:space="0" w:color="auto"/>
              <w:right w:val="single" w:sz="4" w:space="0" w:color="auto"/>
            </w:tcBorders>
            <w:vAlign w:val="center"/>
            <w:hideMark/>
          </w:tcPr>
          <w:p w:rsidR="00A23983" w:rsidRPr="008D7E9C" w:rsidRDefault="00A23983" w:rsidP="00957F6E">
            <w:pPr>
              <w:spacing w:after="0" w:line="240" w:lineRule="auto"/>
              <w:jc w:val="left"/>
              <w:rPr>
                <w:rFonts w:eastAsia="Times New Roman" w:cs="Times New Roman"/>
                <w:color w:val="000000"/>
                <w:szCs w:val="24"/>
                <w:lang w:eastAsia="cs-CZ"/>
              </w:rPr>
            </w:pPr>
          </w:p>
        </w:tc>
        <w:tc>
          <w:tcPr>
            <w:tcW w:w="1207" w:type="dxa"/>
            <w:tcBorders>
              <w:top w:val="nil"/>
              <w:left w:val="nil"/>
              <w:bottom w:val="single" w:sz="4" w:space="0" w:color="auto"/>
              <w:right w:val="single" w:sz="4" w:space="0" w:color="auto"/>
            </w:tcBorders>
            <w:shd w:val="clear" w:color="auto" w:fill="auto"/>
            <w:noWrap/>
            <w:vAlign w:val="bottom"/>
            <w:hideMark/>
          </w:tcPr>
          <w:p w:rsidR="00A23983" w:rsidRPr="008D7E9C" w:rsidRDefault="00A23983" w:rsidP="00957F6E">
            <w:pPr>
              <w:spacing w:after="0" w:line="240" w:lineRule="auto"/>
              <w:jc w:val="center"/>
              <w:rPr>
                <w:rFonts w:eastAsia="Times New Roman" w:cs="Times New Roman"/>
                <w:color w:val="000000"/>
                <w:szCs w:val="24"/>
                <w:lang w:eastAsia="cs-CZ"/>
              </w:rPr>
            </w:pPr>
            <w:r w:rsidRPr="008D7E9C">
              <w:rPr>
                <w:rFonts w:eastAsia="Times New Roman" w:cs="Times New Roman"/>
                <w:color w:val="000000"/>
                <w:szCs w:val="24"/>
                <w:lang w:eastAsia="cs-CZ"/>
              </w:rPr>
              <w:t>odběr</w:t>
            </w:r>
          </w:p>
        </w:tc>
        <w:tc>
          <w:tcPr>
            <w:tcW w:w="1417" w:type="dxa"/>
            <w:tcBorders>
              <w:top w:val="nil"/>
              <w:left w:val="nil"/>
              <w:bottom w:val="single" w:sz="4" w:space="0" w:color="auto"/>
              <w:right w:val="single" w:sz="4" w:space="0" w:color="auto"/>
            </w:tcBorders>
            <w:shd w:val="clear" w:color="auto" w:fill="auto"/>
            <w:noWrap/>
            <w:vAlign w:val="bottom"/>
            <w:hideMark/>
          </w:tcPr>
          <w:p w:rsidR="00A23983" w:rsidRPr="008D7E9C" w:rsidRDefault="00A23983" w:rsidP="00957F6E">
            <w:pPr>
              <w:spacing w:after="0" w:line="240" w:lineRule="auto"/>
              <w:jc w:val="center"/>
              <w:rPr>
                <w:rFonts w:eastAsia="Times New Roman" w:cs="Times New Roman"/>
                <w:color w:val="000000"/>
                <w:szCs w:val="24"/>
                <w:vertAlign w:val="superscript"/>
                <w:lang w:eastAsia="cs-CZ"/>
              </w:rPr>
            </w:pPr>
            <w:r>
              <w:rPr>
                <w:rFonts w:eastAsia="Times New Roman" w:cs="Times New Roman"/>
                <w:color w:val="000000"/>
                <w:szCs w:val="24"/>
                <w:lang w:eastAsia="cs-CZ"/>
              </w:rPr>
              <w:t>nárůst v m</w:t>
            </w:r>
            <w:r>
              <w:rPr>
                <w:rFonts w:eastAsia="Times New Roman" w:cs="Times New Roman"/>
                <w:color w:val="000000"/>
                <w:szCs w:val="24"/>
                <w:vertAlign w:val="superscript"/>
                <w:lang w:eastAsia="cs-CZ"/>
              </w:rPr>
              <w:t>3</w:t>
            </w:r>
          </w:p>
        </w:tc>
        <w:tc>
          <w:tcPr>
            <w:tcW w:w="1396" w:type="dxa"/>
            <w:tcBorders>
              <w:top w:val="nil"/>
              <w:left w:val="nil"/>
              <w:bottom w:val="single" w:sz="4" w:space="0" w:color="auto"/>
              <w:right w:val="single" w:sz="4" w:space="0" w:color="auto"/>
            </w:tcBorders>
            <w:shd w:val="clear" w:color="auto" w:fill="auto"/>
            <w:noWrap/>
            <w:vAlign w:val="bottom"/>
            <w:hideMark/>
          </w:tcPr>
          <w:p w:rsidR="00A23983" w:rsidRPr="008D7E9C" w:rsidRDefault="00A23983" w:rsidP="00957F6E">
            <w:pPr>
              <w:spacing w:after="0" w:line="240" w:lineRule="auto"/>
              <w:jc w:val="center"/>
              <w:rPr>
                <w:rFonts w:eastAsia="Times New Roman" w:cs="Times New Roman"/>
                <w:color w:val="000000"/>
                <w:szCs w:val="24"/>
                <w:lang w:eastAsia="cs-CZ"/>
              </w:rPr>
            </w:pPr>
            <w:r w:rsidRPr="008D7E9C">
              <w:rPr>
                <w:rFonts w:eastAsia="Times New Roman" w:cs="Times New Roman"/>
                <w:color w:val="000000"/>
                <w:szCs w:val="24"/>
                <w:lang w:eastAsia="cs-CZ"/>
              </w:rPr>
              <w:t>nárůst v %</w:t>
            </w:r>
          </w:p>
        </w:tc>
      </w:tr>
      <w:tr w:rsidR="00A23983" w:rsidRPr="008D7E9C" w:rsidTr="00957F6E">
        <w:trPr>
          <w:trHeight w:val="315"/>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A23983" w:rsidRPr="008D7E9C" w:rsidRDefault="00A23983" w:rsidP="00957F6E">
            <w:pPr>
              <w:spacing w:after="0" w:line="240" w:lineRule="auto"/>
              <w:jc w:val="right"/>
              <w:rPr>
                <w:rFonts w:eastAsia="Times New Roman" w:cs="Times New Roman"/>
                <w:color w:val="000000"/>
                <w:szCs w:val="24"/>
                <w:lang w:eastAsia="cs-CZ"/>
              </w:rPr>
            </w:pPr>
            <w:r>
              <w:rPr>
                <w:rFonts w:eastAsia="Times New Roman" w:cs="Times New Roman"/>
                <w:color w:val="000000"/>
                <w:szCs w:val="24"/>
                <w:lang w:eastAsia="cs-CZ"/>
              </w:rPr>
              <w:t xml:space="preserve">27. </w:t>
            </w:r>
            <w:r w:rsidRPr="008D7E9C">
              <w:rPr>
                <w:rFonts w:eastAsia="Times New Roman" w:cs="Times New Roman"/>
                <w:color w:val="000000"/>
                <w:szCs w:val="24"/>
                <w:lang w:eastAsia="cs-CZ"/>
              </w:rPr>
              <w:t>5.</w:t>
            </w:r>
            <w:r>
              <w:rPr>
                <w:rFonts w:eastAsia="Times New Roman" w:cs="Times New Roman"/>
                <w:color w:val="000000"/>
                <w:szCs w:val="24"/>
                <w:lang w:eastAsia="cs-CZ"/>
              </w:rPr>
              <w:t xml:space="preserve"> </w:t>
            </w:r>
            <w:r w:rsidRPr="008D7E9C">
              <w:rPr>
                <w:rFonts w:eastAsia="Times New Roman" w:cs="Times New Roman"/>
                <w:color w:val="000000"/>
                <w:szCs w:val="24"/>
                <w:lang w:eastAsia="cs-CZ"/>
              </w:rPr>
              <w:t>2017</w:t>
            </w:r>
          </w:p>
        </w:tc>
        <w:tc>
          <w:tcPr>
            <w:tcW w:w="1207" w:type="dxa"/>
            <w:tcBorders>
              <w:top w:val="nil"/>
              <w:left w:val="nil"/>
              <w:bottom w:val="single" w:sz="4" w:space="0" w:color="auto"/>
              <w:right w:val="single" w:sz="4" w:space="0" w:color="auto"/>
            </w:tcBorders>
            <w:shd w:val="clear" w:color="auto" w:fill="auto"/>
            <w:noWrap/>
            <w:vAlign w:val="bottom"/>
            <w:hideMark/>
          </w:tcPr>
          <w:p w:rsidR="00A23983" w:rsidRPr="008D7E9C" w:rsidRDefault="00A23983" w:rsidP="00957F6E">
            <w:pPr>
              <w:spacing w:after="0" w:line="240" w:lineRule="auto"/>
              <w:jc w:val="center"/>
              <w:rPr>
                <w:rFonts w:eastAsia="Times New Roman" w:cs="Times New Roman"/>
                <w:color w:val="000000"/>
                <w:szCs w:val="24"/>
                <w:lang w:eastAsia="cs-CZ"/>
              </w:rPr>
            </w:pPr>
            <w:r w:rsidRPr="008D7E9C">
              <w:rPr>
                <w:rFonts w:eastAsia="Times New Roman" w:cs="Times New Roman"/>
                <w:color w:val="000000"/>
                <w:szCs w:val="24"/>
                <w:lang w:eastAsia="cs-CZ"/>
              </w:rPr>
              <w:t>106,2</w:t>
            </w:r>
          </w:p>
        </w:tc>
        <w:tc>
          <w:tcPr>
            <w:tcW w:w="1417" w:type="dxa"/>
            <w:tcBorders>
              <w:top w:val="nil"/>
              <w:left w:val="nil"/>
              <w:bottom w:val="single" w:sz="4" w:space="0" w:color="auto"/>
              <w:right w:val="single" w:sz="4" w:space="0" w:color="auto"/>
            </w:tcBorders>
            <w:shd w:val="clear" w:color="auto" w:fill="auto"/>
            <w:noWrap/>
            <w:vAlign w:val="bottom"/>
            <w:hideMark/>
          </w:tcPr>
          <w:p w:rsidR="00A23983" w:rsidRPr="008D7E9C" w:rsidRDefault="00A23983" w:rsidP="00957F6E">
            <w:pPr>
              <w:spacing w:after="0" w:line="240" w:lineRule="auto"/>
              <w:jc w:val="center"/>
              <w:rPr>
                <w:rFonts w:eastAsia="Times New Roman" w:cs="Times New Roman"/>
                <w:color w:val="000000"/>
                <w:szCs w:val="24"/>
                <w:lang w:eastAsia="cs-CZ"/>
              </w:rPr>
            </w:pPr>
            <w:r w:rsidRPr="008D7E9C">
              <w:rPr>
                <w:rFonts w:eastAsia="Times New Roman" w:cs="Times New Roman"/>
                <w:color w:val="000000"/>
                <w:szCs w:val="24"/>
                <w:lang w:eastAsia="cs-CZ"/>
              </w:rPr>
              <w:t>40,03</w:t>
            </w:r>
          </w:p>
        </w:tc>
        <w:tc>
          <w:tcPr>
            <w:tcW w:w="1396" w:type="dxa"/>
            <w:tcBorders>
              <w:top w:val="nil"/>
              <w:left w:val="nil"/>
              <w:bottom w:val="single" w:sz="4" w:space="0" w:color="auto"/>
              <w:right w:val="single" w:sz="4" w:space="0" w:color="auto"/>
            </w:tcBorders>
            <w:shd w:val="clear" w:color="auto" w:fill="auto"/>
            <w:noWrap/>
            <w:vAlign w:val="bottom"/>
            <w:hideMark/>
          </w:tcPr>
          <w:p w:rsidR="00A23983" w:rsidRPr="008D7E9C" w:rsidRDefault="00A23983" w:rsidP="00957F6E">
            <w:pPr>
              <w:spacing w:after="0" w:line="240" w:lineRule="auto"/>
              <w:jc w:val="center"/>
              <w:rPr>
                <w:rFonts w:eastAsia="Times New Roman" w:cs="Times New Roman"/>
                <w:color w:val="000000"/>
                <w:szCs w:val="24"/>
                <w:lang w:eastAsia="cs-CZ"/>
              </w:rPr>
            </w:pPr>
            <w:r w:rsidRPr="008D7E9C">
              <w:rPr>
                <w:rFonts w:eastAsia="Times New Roman" w:cs="Times New Roman"/>
                <w:color w:val="000000"/>
                <w:szCs w:val="24"/>
                <w:lang w:eastAsia="cs-CZ"/>
              </w:rPr>
              <w:t>60</w:t>
            </w:r>
          </w:p>
        </w:tc>
      </w:tr>
      <w:tr w:rsidR="00A23983" w:rsidRPr="008D7E9C" w:rsidTr="00957F6E">
        <w:trPr>
          <w:trHeight w:val="315"/>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A23983" w:rsidRPr="008D7E9C" w:rsidRDefault="00A23983" w:rsidP="00957F6E">
            <w:pPr>
              <w:spacing w:after="0" w:line="240" w:lineRule="auto"/>
              <w:jc w:val="right"/>
              <w:rPr>
                <w:rFonts w:eastAsia="Times New Roman" w:cs="Times New Roman"/>
                <w:color w:val="000000"/>
                <w:szCs w:val="24"/>
                <w:lang w:eastAsia="cs-CZ"/>
              </w:rPr>
            </w:pPr>
            <w:r>
              <w:rPr>
                <w:rFonts w:eastAsia="Times New Roman" w:cs="Times New Roman"/>
                <w:color w:val="000000"/>
                <w:szCs w:val="24"/>
                <w:lang w:eastAsia="cs-CZ"/>
              </w:rPr>
              <w:t xml:space="preserve">28. </w:t>
            </w:r>
            <w:r w:rsidRPr="008D7E9C">
              <w:rPr>
                <w:rFonts w:eastAsia="Times New Roman" w:cs="Times New Roman"/>
                <w:color w:val="000000"/>
                <w:szCs w:val="24"/>
                <w:lang w:eastAsia="cs-CZ"/>
              </w:rPr>
              <w:t>5.</w:t>
            </w:r>
            <w:r>
              <w:rPr>
                <w:rFonts w:eastAsia="Times New Roman" w:cs="Times New Roman"/>
                <w:color w:val="000000"/>
                <w:szCs w:val="24"/>
                <w:lang w:eastAsia="cs-CZ"/>
              </w:rPr>
              <w:t xml:space="preserve"> </w:t>
            </w:r>
            <w:r w:rsidRPr="008D7E9C">
              <w:rPr>
                <w:rFonts w:eastAsia="Times New Roman" w:cs="Times New Roman"/>
                <w:color w:val="000000"/>
                <w:szCs w:val="24"/>
                <w:lang w:eastAsia="cs-CZ"/>
              </w:rPr>
              <w:t>2017</w:t>
            </w:r>
          </w:p>
        </w:tc>
        <w:tc>
          <w:tcPr>
            <w:tcW w:w="1207" w:type="dxa"/>
            <w:tcBorders>
              <w:top w:val="nil"/>
              <w:left w:val="nil"/>
              <w:bottom w:val="single" w:sz="4" w:space="0" w:color="auto"/>
              <w:right w:val="single" w:sz="4" w:space="0" w:color="auto"/>
            </w:tcBorders>
            <w:shd w:val="clear" w:color="auto" w:fill="auto"/>
            <w:noWrap/>
            <w:vAlign w:val="bottom"/>
            <w:hideMark/>
          </w:tcPr>
          <w:p w:rsidR="00A23983" w:rsidRPr="008D7E9C" w:rsidRDefault="00A23983" w:rsidP="00957F6E">
            <w:pPr>
              <w:spacing w:after="0" w:line="240" w:lineRule="auto"/>
              <w:jc w:val="center"/>
              <w:rPr>
                <w:rFonts w:eastAsia="Times New Roman" w:cs="Times New Roman"/>
                <w:color w:val="000000"/>
                <w:szCs w:val="24"/>
                <w:lang w:eastAsia="cs-CZ"/>
              </w:rPr>
            </w:pPr>
            <w:r w:rsidRPr="008D7E9C">
              <w:rPr>
                <w:rFonts w:eastAsia="Times New Roman" w:cs="Times New Roman"/>
                <w:color w:val="000000"/>
                <w:szCs w:val="24"/>
                <w:lang w:eastAsia="cs-CZ"/>
              </w:rPr>
              <w:t>126,9</w:t>
            </w:r>
          </w:p>
        </w:tc>
        <w:tc>
          <w:tcPr>
            <w:tcW w:w="1417" w:type="dxa"/>
            <w:tcBorders>
              <w:top w:val="nil"/>
              <w:left w:val="nil"/>
              <w:bottom w:val="single" w:sz="4" w:space="0" w:color="auto"/>
              <w:right w:val="single" w:sz="4" w:space="0" w:color="auto"/>
            </w:tcBorders>
            <w:shd w:val="clear" w:color="auto" w:fill="auto"/>
            <w:noWrap/>
            <w:vAlign w:val="bottom"/>
            <w:hideMark/>
          </w:tcPr>
          <w:p w:rsidR="00A23983" w:rsidRPr="008D7E9C" w:rsidRDefault="00A23983" w:rsidP="00957F6E">
            <w:pPr>
              <w:spacing w:after="0" w:line="240" w:lineRule="auto"/>
              <w:jc w:val="center"/>
              <w:rPr>
                <w:rFonts w:eastAsia="Times New Roman" w:cs="Times New Roman"/>
                <w:color w:val="000000"/>
                <w:szCs w:val="24"/>
                <w:lang w:eastAsia="cs-CZ"/>
              </w:rPr>
            </w:pPr>
            <w:r w:rsidRPr="008D7E9C">
              <w:rPr>
                <w:rFonts w:eastAsia="Times New Roman" w:cs="Times New Roman"/>
                <w:color w:val="000000"/>
                <w:szCs w:val="24"/>
                <w:lang w:eastAsia="cs-CZ"/>
              </w:rPr>
              <w:t>60,93</w:t>
            </w:r>
          </w:p>
        </w:tc>
        <w:tc>
          <w:tcPr>
            <w:tcW w:w="1396" w:type="dxa"/>
            <w:tcBorders>
              <w:top w:val="nil"/>
              <w:left w:val="nil"/>
              <w:bottom w:val="single" w:sz="4" w:space="0" w:color="auto"/>
              <w:right w:val="single" w:sz="4" w:space="0" w:color="auto"/>
            </w:tcBorders>
            <w:shd w:val="clear" w:color="auto" w:fill="auto"/>
            <w:noWrap/>
            <w:vAlign w:val="bottom"/>
            <w:hideMark/>
          </w:tcPr>
          <w:p w:rsidR="00A23983" w:rsidRPr="008D7E9C" w:rsidRDefault="00A23983" w:rsidP="00957F6E">
            <w:pPr>
              <w:spacing w:after="0" w:line="240" w:lineRule="auto"/>
              <w:jc w:val="center"/>
              <w:rPr>
                <w:rFonts w:eastAsia="Times New Roman" w:cs="Times New Roman"/>
                <w:color w:val="000000"/>
                <w:szCs w:val="24"/>
                <w:lang w:eastAsia="cs-CZ"/>
              </w:rPr>
            </w:pPr>
            <w:r w:rsidRPr="008D7E9C">
              <w:rPr>
                <w:rFonts w:eastAsia="Times New Roman" w:cs="Times New Roman"/>
                <w:color w:val="000000"/>
                <w:szCs w:val="24"/>
                <w:lang w:eastAsia="cs-CZ"/>
              </w:rPr>
              <w:t>92</w:t>
            </w:r>
          </w:p>
        </w:tc>
      </w:tr>
      <w:tr w:rsidR="00A23983" w:rsidRPr="008D7E9C" w:rsidTr="00957F6E">
        <w:trPr>
          <w:trHeight w:val="315"/>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A23983" w:rsidRPr="008D7E9C" w:rsidRDefault="00A23983" w:rsidP="00957F6E">
            <w:pPr>
              <w:spacing w:after="0" w:line="240" w:lineRule="auto"/>
              <w:jc w:val="right"/>
              <w:rPr>
                <w:rFonts w:eastAsia="Times New Roman" w:cs="Times New Roman"/>
                <w:color w:val="000000"/>
                <w:szCs w:val="24"/>
                <w:lang w:eastAsia="cs-CZ"/>
              </w:rPr>
            </w:pPr>
            <w:r>
              <w:rPr>
                <w:rFonts w:eastAsia="Times New Roman" w:cs="Times New Roman"/>
                <w:color w:val="000000"/>
                <w:szCs w:val="24"/>
                <w:lang w:eastAsia="cs-CZ"/>
              </w:rPr>
              <w:t xml:space="preserve">29. </w:t>
            </w:r>
            <w:r w:rsidRPr="008D7E9C">
              <w:rPr>
                <w:rFonts w:eastAsia="Times New Roman" w:cs="Times New Roman"/>
                <w:color w:val="000000"/>
                <w:szCs w:val="24"/>
                <w:lang w:eastAsia="cs-CZ"/>
              </w:rPr>
              <w:t>5.</w:t>
            </w:r>
            <w:r>
              <w:rPr>
                <w:rFonts w:eastAsia="Times New Roman" w:cs="Times New Roman"/>
                <w:color w:val="000000"/>
                <w:szCs w:val="24"/>
                <w:lang w:eastAsia="cs-CZ"/>
              </w:rPr>
              <w:t xml:space="preserve"> </w:t>
            </w:r>
            <w:r w:rsidRPr="008D7E9C">
              <w:rPr>
                <w:rFonts w:eastAsia="Times New Roman" w:cs="Times New Roman"/>
                <w:color w:val="000000"/>
                <w:szCs w:val="24"/>
                <w:lang w:eastAsia="cs-CZ"/>
              </w:rPr>
              <w:t>2017</w:t>
            </w:r>
          </w:p>
        </w:tc>
        <w:tc>
          <w:tcPr>
            <w:tcW w:w="1207" w:type="dxa"/>
            <w:tcBorders>
              <w:top w:val="nil"/>
              <w:left w:val="nil"/>
              <w:bottom w:val="single" w:sz="4" w:space="0" w:color="auto"/>
              <w:right w:val="single" w:sz="4" w:space="0" w:color="auto"/>
            </w:tcBorders>
            <w:shd w:val="clear" w:color="auto" w:fill="auto"/>
            <w:noWrap/>
            <w:vAlign w:val="bottom"/>
            <w:hideMark/>
          </w:tcPr>
          <w:p w:rsidR="00A23983" w:rsidRPr="008D7E9C" w:rsidRDefault="00A23983" w:rsidP="00957F6E">
            <w:pPr>
              <w:spacing w:after="0" w:line="240" w:lineRule="auto"/>
              <w:jc w:val="center"/>
              <w:rPr>
                <w:rFonts w:eastAsia="Times New Roman" w:cs="Times New Roman"/>
                <w:color w:val="000000"/>
                <w:szCs w:val="24"/>
                <w:lang w:eastAsia="cs-CZ"/>
              </w:rPr>
            </w:pPr>
            <w:r w:rsidRPr="008D7E9C">
              <w:rPr>
                <w:rFonts w:eastAsia="Times New Roman" w:cs="Times New Roman"/>
                <w:color w:val="000000"/>
                <w:szCs w:val="24"/>
                <w:lang w:eastAsia="cs-CZ"/>
              </w:rPr>
              <w:t>100,5</w:t>
            </w:r>
          </w:p>
        </w:tc>
        <w:tc>
          <w:tcPr>
            <w:tcW w:w="1417" w:type="dxa"/>
            <w:tcBorders>
              <w:top w:val="nil"/>
              <w:left w:val="nil"/>
              <w:bottom w:val="single" w:sz="4" w:space="0" w:color="auto"/>
              <w:right w:val="single" w:sz="4" w:space="0" w:color="auto"/>
            </w:tcBorders>
            <w:shd w:val="clear" w:color="auto" w:fill="auto"/>
            <w:noWrap/>
            <w:vAlign w:val="bottom"/>
            <w:hideMark/>
          </w:tcPr>
          <w:p w:rsidR="00A23983" w:rsidRPr="008D7E9C" w:rsidRDefault="00A23983" w:rsidP="00957F6E">
            <w:pPr>
              <w:spacing w:after="0" w:line="240" w:lineRule="auto"/>
              <w:jc w:val="center"/>
              <w:rPr>
                <w:rFonts w:eastAsia="Times New Roman" w:cs="Times New Roman"/>
                <w:color w:val="000000"/>
                <w:szCs w:val="24"/>
                <w:lang w:eastAsia="cs-CZ"/>
              </w:rPr>
            </w:pPr>
            <w:r w:rsidRPr="008D7E9C">
              <w:rPr>
                <w:rFonts w:eastAsia="Times New Roman" w:cs="Times New Roman"/>
                <w:color w:val="000000"/>
                <w:szCs w:val="24"/>
                <w:lang w:eastAsia="cs-CZ"/>
              </w:rPr>
              <w:t>34,53</w:t>
            </w:r>
          </w:p>
        </w:tc>
        <w:tc>
          <w:tcPr>
            <w:tcW w:w="1396" w:type="dxa"/>
            <w:tcBorders>
              <w:top w:val="nil"/>
              <w:left w:val="nil"/>
              <w:bottom w:val="single" w:sz="4" w:space="0" w:color="auto"/>
              <w:right w:val="single" w:sz="4" w:space="0" w:color="auto"/>
            </w:tcBorders>
            <w:shd w:val="clear" w:color="auto" w:fill="auto"/>
            <w:noWrap/>
            <w:vAlign w:val="bottom"/>
            <w:hideMark/>
          </w:tcPr>
          <w:p w:rsidR="00A23983" w:rsidRPr="008D7E9C" w:rsidRDefault="00A23983" w:rsidP="00957F6E">
            <w:pPr>
              <w:spacing w:after="0" w:line="240" w:lineRule="auto"/>
              <w:jc w:val="center"/>
              <w:rPr>
                <w:rFonts w:eastAsia="Times New Roman" w:cs="Times New Roman"/>
                <w:color w:val="000000"/>
                <w:szCs w:val="24"/>
                <w:lang w:eastAsia="cs-CZ"/>
              </w:rPr>
            </w:pPr>
            <w:r w:rsidRPr="008D7E9C">
              <w:rPr>
                <w:rFonts w:eastAsia="Times New Roman" w:cs="Times New Roman"/>
                <w:color w:val="000000"/>
                <w:szCs w:val="24"/>
                <w:lang w:eastAsia="cs-CZ"/>
              </w:rPr>
              <w:t>52</w:t>
            </w:r>
          </w:p>
        </w:tc>
      </w:tr>
    </w:tbl>
    <w:p w:rsidR="00A23983" w:rsidRDefault="00A23983" w:rsidP="00A23983">
      <w:pPr>
        <w:spacing w:after="0"/>
      </w:pPr>
    </w:p>
    <w:p w:rsidR="00A23983" w:rsidRPr="008D7E9C" w:rsidRDefault="00A23983" w:rsidP="00A23983">
      <w:r>
        <w:t>Průměrný denní odběr je 65,97 m</w:t>
      </w:r>
      <w:r>
        <w:rPr>
          <w:vertAlign w:val="superscript"/>
        </w:rPr>
        <w:t>3</w:t>
      </w:r>
      <w:r>
        <w:t>.</w:t>
      </w:r>
    </w:p>
    <w:p w:rsidR="00A23983" w:rsidRDefault="00A23983" w:rsidP="00A23983">
      <w:pPr>
        <w:pStyle w:val="Nadpis3"/>
      </w:pPr>
      <w:r>
        <w:t>Záměr pronajmout nemovitost č. p. 24</w:t>
      </w:r>
    </w:p>
    <w:p w:rsidR="00A23983" w:rsidRDefault="00A23983" w:rsidP="00A23983">
      <w:r>
        <w:t xml:space="preserve">Obec Nový Jáchymov oznamuje záměr pronajmout nemovitost č. p. 24 v Boháčkově ulici, jako prostor sloužící k provozování restaurace Pod Kaštanem včetně sálu a neobývaného 1. patra s výjimkou garáže a dílny s vlastními vchody v podsklepení objektu, které jsou součástí pozemku st. 25/1 v k. </w:t>
      </w:r>
      <w:proofErr w:type="spellStart"/>
      <w:r>
        <w:t>ú.</w:t>
      </w:r>
      <w:proofErr w:type="spellEnd"/>
      <w:r>
        <w:t xml:space="preserve"> Nový Jáchymov. Zájemci o pronájem se mohou k tomuto záměru vyjádřit a podat své nabídky na obecní úřad Nový Jáchymov. </w:t>
      </w:r>
    </w:p>
    <w:p w:rsidR="00A23983" w:rsidRDefault="00A23983" w:rsidP="00A23983">
      <w:pPr>
        <w:pStyle w:val="Nadpis3"/>
      </w:pPr>
      <w:r>
        <w:t>Hromadné očkování psů</w:t>
      </w:r>
    </w:p>
    <w:p w:rsidR="00A23983" w:rsidRDefault="00A23983" w:rsidP="00A23983">
      <w:r>
        <w:t xml:space="preserve">MVDr. Ladislav Hamouz oznamuje, že již nebude provádět hromadné očkování psů. Toto si každý majitel psa musí zajistit sám. V ordinaci je to možné vždy v sobotu v 10:00 hodin. </w:t>
      </w:r>
    </w:p>
    <w:p w:rsidR="00A23983" w:rsidRDefault="00A23983" w:rsidP="00A23983"/>
    <w:p w:rsidR="00EC7F9F" w:rsidRPr="00EC7F9F" w:rsidRDefault="00EC7F9F" w:rsidP="00EC7F9F">
      <w:bookmarkStart w:id="0" w:name="_GoBack"/>
      <w:bookmarkEnd w:id="0"/>
      <w:r>
        <w:t>ročního výškového přírůstu dřevin na dané ploše. Křivoklátsko má problémy s chronickým omrzáním vyrašených letorostů. Téměř každým rokem se tato poškození v různém stupni vyskytují. V letošním květnu opět pozdní mráz působil v našich lesích. Nejčastěji byly zasaženy duby a buky. Regenerace stromků je pomalá a nezřídka toto poškození znamená ztrátu ročního výškového přírůstu. Uhynutí těchto jedinců je však vzácností.</w:t>
      </w:r>
    </w:p>
    <w:p w:rsidR="00EC7F9F" w:rsidRDefault="00EC7F9F" w:rsidP="00EC7F9F">
      <w:pPr>
        <w:spacing w:after="0"/>
        <w:rPr>
          <w:b/>
        </w:rPr>
      </w:pPr>
      <w:r>
        <w:rPr>
          <w:b/>
        </w:rPr>
        <w:t>Ostatní činnosti</w:t>
      </w:r>
    </w:p>
    <w:p w:rsidR="00EC7F9F" w:rsidRDefault="00EC7F9F" w:rsidP="00EC7F9F">
      <w:r>
        <w:t>V průběhu nadcházejících měsíců čistíme zařízení sloužící návštěvníkům lesa. Opravujeme poničené tabule, kontrolujeme odstavné plochy pro auta atd.</w:t>
      </w:r>
    </w:p>
    <w:p w:rsidR="00EC7F9F" w:rsidRDefault="00EC7F9F" w:rsidP="00EC7F9F">
      <w:pPr>
        <w:rPr>
          <w:b/>
        </w:rPr>
      </w:pPr>
      <w:r>
        <w:rPr>
          <w:b/>
        </w:rPr>
        <w:t>Zajímavosti z přírody</w:t>
      </w:r>
    </w:p>
    <w:p w:rsidR="00EC7F9F" w:rsidRDefault="00EC7F9F" w:rsidP="00EC7F9F">
      <w:r>
        <w:t xml:space="preserve">V měsíci květnu přilétají ti ptáci, kteří by zde dříve neměli obživu např. kukačka, rorýs obecný, ťuhýk obecný, včelojed lesní, anebo ti, kteří mají dlouhou tahovou cestu např.. </w:t>
      </w:r>
      <w:proofErr w:type="gramStart"/>
      <w:r>
        <w:t>lejsek</w:t>
      </w:r>
      <w:proofErr w:type="gramEnd"/>
      <w:r>
        <w:t xml:space="preserve"> malý, který se sem vrací až z daleké Indie. Téměř všechny ptačí druhy hnízdí a vyvádějí mladé. Paleta lesních květin pomalu přechází z jarního aspektu do letního. Při procházce v lese vás upoutá rudá barva smolniček vedle bíle kvetoucích bělozářek anebo modrých zvonků. Květen je měsíc dalšího kladení mláďat. Srny kladou srnčata, laně první jelení kolouchy. Nesahejte na čerstvě narozená mláďata, i když se vám zdají být opuštěná, a už vůbec je neberte domů. Matka je vždy nablízku a brzy po vašem odchodu si své mládě převede do bezpečí.</w:t>
      </w:r>
    </w:p>
    <w:p w:rsidR="004E7BF0" w:rsidRPr="00EC7F9F" w:rsidRDefault="004E7BF0" w:rsidP="004E7BF0">
      <w:pPr>
        <w:jc w:val="right"/>
      </w:pPr>
      <w:r>
        <w:t>- mp -</w:t>
      </w:r>
    </w:p>
    <w:p w:rsidR="00A23983" w:rsidRDefault="00A23983" w:rsidP="00A23983">
      <w:pPr>
        <w:pStyle w:val="Nadpis2"/>
      </w:pPr>
    </w:p>
    <w:p w:rsidR="00A23983" w:rsidRDefault="00A23983" w:rsidP="00A23983">
      <w:pPr>
        <w:pStyle w:val="Nadpis2"/>
      </w:pPr>
    </w:p>
    <w:p w:rsidR="00EC7F9F" w:rsidRDefault="00EC7F9F" w:rsidP="00EC7F9F"/>
    <w:p w:rsidR="00EC7F9F" w:rsidRPr="00EC7F9F" w:rsidRDefault="00EC7F9F" w:rsidP="00EC7F9F"/>
    <w:p w:rsidR="00A23983" w:rsidRDefault="00A23983" w:rsidP="00A23983">
      <w:pPr>
        <w:pStyle w:val="Nadpis3"/>
      </w:pPr>
      <w:r>
        <w:lastRenderedPageBreak/>
        <w:t>Rok v lese – květen</w:t>
      </w:r>
    </w:p>
    <w:p w:rsidR="00A23983" w:rsidRDefault="00A23983" w:rsidP="00A23983">
      <w:r>
        <w:t>Tento měsíc patří k nejkrásnějším obdobím Křivoklátska. Vše je podřízeno nástupu vegetace, rostliny i živočichové naplno aktivují a snaží se zaujmout ten nejlepší prostor pro svůj druh.</w:t>
      </w:r>
    </w:p>
    <w:p w:rsidR="00A23983" w:rsidRDefault="00A23983" w:rsidP="00A23983">
      <w:pPr>
        <w:spacing w:after="0"/>
        <w:rPr>
          <w:b/>
        </w:rPr>
      </w:pPr>
      <w:r>
        <w:rPr>
          <w:b/>
        </w:rPr>
        <w:t>Těžební činnost</w:t>
      </w:r>
    </w:p>
    <w:p w:rsidR="00A23983" w:rsidRDefault="00A23983" w:rsidP="00A23983">
      <w:r>
        <w:t>V květnu je těžební činnost téměř zastavena. Přednost má pěstební činnost. Ve starých listnatých porostech platí od dubna do června zákaz těžby z důvodu ptačí oblasti. V jehličnatých porostech je možné nadále těžit. Průběžně se zpracovávají vývraty způsobené větrem a souše, které se mohou postupně objevovat. Odvoz dřeva pozvolna končí. Dřevní hmota v tomto období snadno podléhá například zapaření nebo popraskání vlivem vysokých teplot a vlhka. Proto je snahou lesníků co nejrychleji vytěženou hmotu prodat a odvézt k odběrateli.</w:t>
      </w:r>
    </w:p>
    <w:p w:rsidR="00A23983" w:rsidRDefault="00A23983" w:rsidP="00A23983">
      <w:pPr>
        <w:spacing w:after="0"/>
        <w:rPr>
          <w:b/>
        </w:rPr>
      </w:pPr>
      <w:r>
        <w:rPr>
          <w:b/>
        </w:rPr>
        <w:t>Pěstební činnost</w:t>
      </w:r>
    </w:p>
    <w:p w:rsidR="00A23983" w:rsidRDefault="00A23983" w:rsidP="00A23983">
      <w:r>
        <w:t xml:space="preserve">Letošní teplotní vývoj jara nahrával lesníkům a dovolil jim v klidu zalesňovat i v průběhu května. Pravidelné srážky již od konce zimy zajišťují vysokou </w:t>
      </w:r>
      <w:proofErr w:type="spellStart"/>
      <w:r>
        <w:t>ujímavost</w:t>
      </w:r>
      <w:proofErr w:type="spellEnd"/>
      <w:r>
        <w:t xml:space="preserve"> vysazených sazenic.</w:t>
      </w:r>
      <w:r w:rsidR="00EC7F9F">
        <w:t xml:space="preserve"> Rašící výhony dřevin jsou v tomto období velmi křehké a náchylné k mechanickému poškození. </w:t>
      </w:r>
      <w:r w:rsidR="00EC7F9F">
        <w:br/>
        <w:t>Prořezávky je tedy žádoucí odsunout na dobu, kdy začnou letorosty vyzrávat. Hnízdění ptactva je v plném proudu.</w:t>
      </w:r>
    </w:p>
    <w:p w:rsidR="00EC7F9F" w:rsidRDefault="00EC7F9F" w:rsidP="00EC7F9F">
      <w:pPr>
        <w:spacing w:after="0"/>
        <w:rPr>
          <w:b/>
        </w:rPr>
      </w:pPr>
      <w:r>
        <w:rPr>
          <w:b/>
        </w:rPr>
        <w:t>Ochrana lesa</w:t>
      </w:r>
    </w:p>
    <w:p w:rsidR="00EC7F9F" w:rsidRPr="00EC7F9F" w:rsidRDefault="00EC7F9F" w:rsidP="00EC7F9F">
      <w:r>
        <w:t xml:space="preserve">Všechna obranná a kontrolní opatření proti kůrovcům jsou aktivní. Lesníci je pravidelně kontrolují a reagují na případné vysoké hodnoty odchycených jedinců přidáním dalších odchytových zařízení. Zachycení prvního rojení kůrovců je zásadní pro další zdravý vývoj okolních porostů. Čerstvě rašící výhony jsou velkým lákadlem pro zvěř. Pokud tedy oplocení nebude plnit svůj účel, během krátké doby mohou nastat velké škody v podobě ztráty </w:t>
      </w:r>
    </w:p>
    <w:p w:rsidR="00A23983" w:rsidRDefault="00EC7F9F" w:rsidP="00A23983">
      <w:pPr>
        <w:pStyle w:val="Nadpis2"/>
      </w:pPr>
      <w:r>
        <w:t>C</w:t>
      </w:r>
      <w:r w:rsidR="00A23983">
        <w:t>hytrá map</w:t>
      </w:r>
      <w:r>
        <w:t>a</w:t>
      </w:r>
      <w:r w:rsidR="00A23983">
        <w:t xml:space="preserve"> pro Nový Jáchymov</w:t>
      </w:r>
    </w:p>
    <w:p w:rsidR="00A23983" w:rsidRDefault="00A23983" w:rsidP="00A23983">
      <w:pPr>
        <w:pStyle w:val="Nadpis3"/>
      </w:pPr>
      <w:r>
        <w:t>Mapový informační systém Nový Jáchymov</w:t>
      </w:r>
    </w:p>
    <w:p w:rsidR="00A23983" w:rsidRPr="00A40C36" w:rsidRDefault="00A23983" w:rsidP="00A23983">
      <w:pPr>
        <w:pStyle w:val="Normln1"/>
        <w:spacing w:after="240"/>
      </w:pPr>
      <w:r w:rsidRPr="00A40C36">
        <w:rPr>
          <w:i/>
          <w:iCs/>
        </w:rPr>
        <w:t xml:space="preserve">Potřebujete zjistit, čí je pozemek za </w:t>
      </w:r>
      <w:r w:rsidRPr="00A40C36">
        <w:rPr>
          <w:i/>
          <w:iCs/>
          <w:color w:val="auto"/>
        </w:rPr>
        <w:t>vaším domem a jak je velký? Kudy vede vodovod</w:t>
      </w:r>
      <w:r w:rsidRPr="00A40C36">
        <w:rPr>
          <w:i/>
          <w:iCs/>
        </w:rPr>
        <w:t xml:space="preserve"> či kanalizace? Změřit jejich vzdálenost od vaší parcely? Zajímá vás, na kterých pozemcích váznou věcná břemena? K tomu všemu stačí jedno kliknutí do mapové aplikace na internetu.</w:t>
      </w:r>
    </w:p>
    <w:p w:rsidR="00A23983" w:rsidRDefault="00A23983" w:rsidP="00A23983">
      <w:pPr>
        <w:pStyle w:val="Normln1"/>
        <w:spacing w:after="240"/>
      </w:pPr>
      <w:r>
        <w:t>P</w:t>
      </w:r>
      <w:r w:rsidRPr="00A40C36">
        <w:t xml:space="preserve">řinášíme vám novou mapovou aplikaci od společnosti </w:t>
      </w:r>
      <w:proofErr w:type="spellStart"/>
      <w:r w:rsidRPr="00A40C36">
        <w:rPr>
          <w:b/>
          <w:bCs/>
        </w:rPr>
        <w:t>Cleerio</w:t>
      </w:r>
      <w:proofErr w:type="spellEnd"/>
      <w:r w:rsidRPr="00A40C36">
        <w:t>. Tato mapová aplikace se na první pohled podobá klasickým internetovým mapám, obsahuje ale mnohem více informací, které jsou přístupné pro</w:t>
      </w:r>
      <w:r>
        <w:t xml:space="preserve"> </w:t>
      </w:r>
      <w:r w:rsidRPr="00A40C36">
        <w:t xml:space="preserve">občany. Jedná se o soubor map doplněný o data z našeho úřadu. Všechny informace se mohou prohlížet </w:t>
      </w:r>
      <w:r w:rsidRPr="00A40C36">
        <w:rPr>
          <w:color w:val="auto"/>
        </w:rPr>
        <w:t>najednou, což umožňuje vidět vzájemné souvislosti bez nutnosti individuálního vyhledávání či docházení na úřad. Práce s aplikací je velmi jednoduchá, a protože je</w:t>
      </w:r>
      <w:r w:rsidRPr="00A40C36">
        <w:t xml:space="preserve"> online, je přístupná odkudkoli a kdykoli, tedy i z pohodlí vašeho domova, takže Vám ušetří drahocenný čas.</w:t>
      </w:r>
    </w:p>
    <w:p w:rsidR="00A23983" w:rsidRDefault="00A23983" w:rsidP="00A23983">
      <w:pPr>
        <w:pStyle w:val="Normln1"/>
        <w:spacing w:after="240"/>
      </w:pPr>
      <w:r w:rsidRPr="00A40C36">
        <w:t xml:space="preserve">Na aplikaci je umístěn odkaz přímo z webových stránek </w:t>
      </w:r>
      <w:r w:rsidRPr="00BB3F75">
        <w:rPr>
          <w:b/>
          <w:color w:val="auto"/>
        </w:rPr>
        <w:t>www.obecnovyjachymov.cz</w:t>
      </w:r>
      <w:r w:rsidRPr="00BB3F75">
        <w:rPr>
          <w:color w:val="2B04BC"/>
        </w:rPr>
        <w:t xml:space="preserve"> </w:t>
      </w:r>
      <w:r w:rsidRPr="00A40C36">
        <w:t xml:space="preserve">(v levém sloupci vstupní stránky Nový Jáchymov </w:t>
      </w:r>
      <w:proofErr w:type="spellStart"/>
      <w:r w:rsidRPr="00A40C36">
        <w:rPr>
          <w:b/>
        </w:rPr>
        <w:t>Geoportál</w:t>
      </w:r>
      <w:proofErr w:type="spellEnd"/>
      <w:r w:rsidRPr="00A40C36">
        <w:t xml:space="preserve">), nebo rovnou po zadání adresy </w:t>
      </w:r>
      <w:r w:rsidRPr="00BB3F75">
        <w:rPr>
          <w:b/>
          <w:color w:val="auto"/>
        </w:rPr>
        <w:t>http://maps.cleerio.cz/novy-jachymov.</w:t>
      </w:r>
      <w:r>
        <w:rPr>
          <w:b/>
          <w:color w:val="auto"/>
        </w:rPr>
        <w:t xml:space="preserve"> </w:t>
      </w:r>
      <w:r w:rsidRPr="00A40C36">
        <w:t>Tato mapová aplikace byla navržena tak, aby transparentně zpřístupnila důležité informace veřejnosti a pomohla při správě města.</w:t>
      </w:r>
      <w:r>
        <w:t xml:space="preserve"> </w:t>
      </w:r>
    </w:p>
    <w:p w:rsidR="00A23983" w:rsidRDefault="00A23983" w:rsidP="00A23983">
      <w:pPr>
        <w:pStyle w:val="Normln1"/>
        <w:spacing w:after="240"/>
      </w:pPr>
      <w:r w:rsidRPr="00A40C36">
        <w:t xml:space="preserve">Po otevření mapového informačního systému se zobrazí </w:t>
      </w:r>
      <w:proofErr w:type="spellStart"/>
      <w:r w:rsidRPr="00A40C36">
        <w:t>ortofotomapa</w:t>
      </w:r>
      <w:proofErr w:type="spellEnd"/>
      <w:r w:rsidRPr="00A40C36">
        <w:t xml:space="preserve"> neboli letecký snímek s horní ovládací lištou. Lišta obsahuje hlavní menu a panel nástrojů jako je měření vzdálenosti a výměr, zobrazení legend, tisk. Velmi užitečný </w:t>
      </w:r>
      <w:proofErr w:type="spellStart"/>
      <w:r w:rsidRPr="00A40C36">
        <w:t>proklik</w:t>
      </w:r>
      <w:proofErr w:type="spellEnd"/>
      <w:r w:rsidRPr="00A40C36">
        <w:t xml:space="preserve"> do nahlížení do KN,</w:t>
      </w:r>
      <w:r>
        <w:t xml:space="preserve"> </w:t>
      </w:r>
      <w:r w:rsidRPr="00A40C36">
        <w:t>po jehož stisknutí a následném kliknutí myší na pozemek či dům se na samostatné stránce zobrazí informace z Katastru nemovitostí.</w:t>
      </w:r>
      <w:r>
        <w:t xml:space="preserve"> </w:t>
      </w:r>
    </w:p>
    <w:p w:rsidR="00A23983" w:rsidRPr="00A40C36" w:rsidRDefault="00A23983" w:rsidP="00A23983">
      <w:pPr>
        <w:pStyle w:val="Normln1"/>
      </w:pPr>
      <w:r w:rsidRPr="00A40C36">
        <w:rPr>
          <w:color w:val="auto"/>
          <w:shd w:val="clear" w:color="auto" w:fill="FFFFFF"/>
        </w:rPr>
        <w:lastRenderedPageBreak/>
        <w:t>V levém sloupci mapové aplikace p</w:t>
      </w:r>
      <w:r w:rsidRPr="00A40C36">
        <w:t xml:space="preserve">od symbolem domečku naleznete kompletní přehled  výchozích mapovým a datových vrstev. Pouhým kliknutím na název vrstvy můžete aktivovat nebo vypnout, obsah zobrazované vrstvy. Ikona oka Vám pak přehledně zobrazí vrstvy, které jsou aktuálně zobrazované na mapě. Ikona více vrstev a lupy symbolizuje rychlé textové vyhledání konkrétní vrstvy pro případy rozsáhlé struktury mapové aplikace s desítkami vrstev. </w:t>
      </w:r>
    </w:p>
    <w:p w:rsidR="00A23983" w:rsidRDefault="00A23983" w:rsidP="00A23983">
      <w:pPr>
        <w:pStyle w:val="Normln1"/>
      </w:pPr>
    </w:p>
    <w:p w:rsidR="00A23983" w:rsidRDefault="00A23983" w:rsidP="00A23983">
      <w:pPr>
        <w:pStyle w:val="Normln1"/>
        <w:spacing w:after="240"/>
        <w:rPr>
          <w:color w:val="auto"/>
        </w:rPr>
      </w:pPr>
      <w:r w:rsidRPr="00A40C36">
        <w:t>Mapy můžete i různě prolínat, díky funkci nastavení průhlednosti mapových vrstev (rozbalíte šipkou vedle názvu vrstvy).</w:t>
      </w:r>
      <w:r>
        <w:t xml:space="preserve"> </w:t>
      </w:r>
      <w:r w:rsidRPr="00A40C36">
        <w:t xml:space="preserve">V mapové aplikaci naleznete přehled o budovách a pozemcích, tak jak jsou vedeny na Katastru nemovitostí. </w:t>
      </w:r>
      <w:r w:rsidRPr="00A40C36">
        <w:rPr>
          <w:color w:val="auto"/>
        </w:rPr>
        <w:t>Zobrazit si tak můžete např. pozemky s věcným břemenem, pozemky v majetku Nového Jáchymova či pozemky rozdělené podle druhu (např. zda se jedná o stavební parcely či orná pole). V</w:t>
      </w:r>
      <w:r>
        <w:rPr>
          <w:color w:val="auto"/>
        </w:rPr>
        <w:t> </w:t>
      </w:r>
      <w:r w:rsidRPr="00A40C36">
        <w:rPr>
          <w:color w:val="auto"/>
        </w:rPr>
        <w:t>kombinaci</w:t>
      </w:r>
      <w:r>
        <w:rPr>
          <w:color w:val="auto"/>
        </w:rPr>
        <w:t xml:space="preserve"> </w:t>
      </w:r>
      <w:r w:rsidRPr="00A40C36">
        <w:rPr>
          <w:color w:val="auto"/>
        </w:rPr>
        <w:t xml:space="preserve">s informací o majiteli bez nutnosti použití dalšího systému se z tohoto nástroje stává velmi efektivní pomocník. V aplikaci jsou vedeny i průběhy inženýrských sítí jako je vodovod, plynovod a kanalizace. Veškeré vrstvy pak můžete vzájemně kombinovat a prolínat pomocí zmíněné funkce průhlednosti.  Získáte tak komplexní přehled nad územím, které Vás zajímá, a to kdekoliv a ihned. </w:t>
      </w:r>
    </w:p>
    <w:p w:rsidR="00A23983" w:rsidRDefault="00A23983" w:rsidP="00A23983">
      <w:pPr>
        <w:pStyle w:val="Normln1"/>
        <w:spacing w:after="240"/>
      </w:pPr>
      <w:r w:rsidRPr="00A40C36">
        <w:t>Úřad města má k dispozici rozšířené možnosti mapové aplikace, které slouží pro administraci údajů potřebných při správě majetku Nového Jáchymova. Velmi užitečné jsou pro nás</w:t>
      </w:r>
      <w:r>
        <w:t xml:space="preserve"> </w:t>
      </w:r>
      <w:r w:rsidRPr="00A40C36">
        <w:rPr>
          <w:color w:val="auto"/>
        </w:rPr>
        <w:t>zpracované</w:t>
      </w:r>
      <w:r>
        <w:rPr>
          <w:color w:val="auto"/>
        </w:rPr>
        <w:t xml:space="preserve"> </w:t>
      </w:r>
      <w:r w:rsidRPr="00A40C36">
        <w:rPr>
          <w:color w:val="auto"/>
        </w:rPr>
        <w:t>pasporty, neboli evidence (p</w:t>
      </w:r>
      <w:r w:rsidRPr="00A40C36">
        <w:t xml:space="preserve">asport veřejného osvětlení, pasport obecního mobiliáře či dopravního značení). Znamená to pro nás jednoznačnou úsporu času při evidování a kontrolu nad svěřeným majetkem. Do budoucna plánujeme mapovou aplikaci </w:t>
      </w:r>
      <w:proofErr w:type="spellStart"/>
      <w:r w:rsidRPr="00A40C36">
        <w:t>Cleerio</w:t>
      </w:r>
      <w:proofErr w:type="spellEnd"/>
      <w:r w:rsidRPr="00A40C36">
        <w:t xml:space="preserve"> rozšiřovat o další pasporty a užitečné informace pro naše občany.</w:t>
      </w:r>
    </w:p>
    <w:p w:rsidR="00A23983" w:rsidRDefault="00A23983" w:rsidP="00A23983">
      <w:pPr>
        <w:pStyle w:val="Normln1"/>
        <w:spacing w:after="240"/>
        <w:jc w:val="right"/>
      </w:pPr>
      <w:r w:rsidRPr="00DC6075">
        <w:t>-</w:t>
      </w:r>
      <w:r>
        <w:t xml:space="preserve"> </w:t>
      </w:r>
      <w:proofErr w:type="spellStart"/>
      <w:r>
        <w:t>ms</w:t>
      </w:r>
      <w:proofErr w:type="spellEnd"/>
      <w:r>
        <w:t xml:space="preserve">- </w:t>
      </w:r>
    </w:p>
    <w:p w:rsidR="00A23983" w:rsidRDefault="00A23983" w:rsidP="00A23983">
      <w:pPr>
        <w:pStyle w:val="Normln1"/>
        <w:spacing w:after="240"/>
      </w:pPr>
    </w:p>
    <w:p w:rsidR="00A23983" w:rsidRDefault="00A23983" w:rsidP="00A23983"/>
    <w:p w:rsidR="00A23983" w:rsidRDefault="00A23983" w:rsidP="00A23983">
      <w:pPr>
        <w:pStyle w:val="Nadpis2"/>
      </w:pPr>
      <w:r>
        <w:t>Červnové u</w:t>
      </w:r>
      <w:r w:rsidRPr="00A40C36">
        <w:t>dálosti</w:t>
      </w:r>
    </w:p>
    <w:p w:rsidR="00A23983" w:rsidRDefault="00A23983" w:rsidP="00A23983">
      <w:pPr>
        <w:pStyle w:val="Nadpis3"/>
      </w:pPr>
      <w:r>
        <w:t>Spolek Pohoda</w:t>
      </w:r>
    </w:p>
    <w:p w:rsidR="00A23983" w:rsidRDefault="00A23983" w:rsidP="00A23983">
      <w:r>
        <w:t xml:space="preserve">Spolek Pohoda ve spolupráci s Kulturním výborem obce Nový Jáchymov pořádá dne 3. 6. 2017 Dětský den. Dětský den se uskuteční v areálu Vinárny U Cechu. Vstupné je dobrovolné, začátek od 14:00 hodin. </w:t>
      </w:r>
    </w:p>
    <w:p w:rsidR="00A23983" w:rsidRDefault="00A23983" w:rsidP="00A23983">
      <w:pPr>
        <w:pStyle w:val="Nadpis3"/>
      </w:pPr>
      <w:r>
        <w:t>Hudební večírek</w:t>
      </w:r>
    </w:p>
    <w:p w:rsidR="00A23983" w:rsidRDefault="00A23983" w:rsidP="00A23983">
      <w:r>
        <w:t>Restaurace Vinárna U Cechu pořádá dne 9. 6. 2017 od 21:00 hudební večírek. Hraje DJ Arny.</w:t>
      </w:r>
    </w:p>
    <w:p w:rsidR="008D7E9C" w:rsidRDefault="008D7E9C" w:rsidP="008D7E9C">
      <w:pPr>
        <w:pStyle w:val="Nadpis3"/>
      </w:pPr>
      <w:r>
        <w:t>Diskotéka</w:t>
      </w:r>
    </w:p>
    <w:p w:rsidR="008D7E9C" w:rsidRDefault="008D7E9C" w:rsidP="008D7E9C">
      <w:r>
        <w:t>Dne 24. 6. 2017 Kulturní výbor obce Nový Jáchymov pořádá od 14:00 hodin odpolední program pro děti v areálu Vinárny U Cechu. Vstupné je dobrovolné. Následovat bude od 19:00 hodin diskotéka. Vstupné je 60 Kč. Celým dnem bude provázet DJ Olda Burda.</w:t>
      </w:r>
    </w:p>
    <w:p w:rsidR="008D7E9C" w:rsidRDefault="008D7E9C" w:rsidP="008D7E9C">
      <w:pPr>
        <w:pStyle w:val="Nadpis2"/>
      </w:pPr>
      <w:r>
        <w:t>Ostatní</w:t>
      </w:r>
    </w:p>
    <w:p w:rsidR="008D7E9C" w:rsidRPr="002731C2" w:rsidRDefault="008D7E9C" w:rsidP="008D7E9C">
      <w:pPr>
        <w:pStyle w:val="Nadpis3"/>
      </w:pPr>
      <w:r>
        <w:t>Kominictví Ing. Jan Brynda</w:t>
      </w:r>
    </w:p>
    <w:p w:rsidR="008D7E9C" w:rsidRDefault="008D7E9C" w:rsidP="008D7E9C">
      <w:pPr>
        <w:spacing w:after="0"/>
        <w:rPr>
          <w:szCs w:val="24"/>
        </w:rPr>
      </w:pPr>
      <w:r>
        <w:rPr>
          <w:szCs w:val="24"/>
        </w:rPr>
        <w:t xml:space="preserve">Provádíme pravidelnou kontrolou a čištění spalinových cest dle zákona </w:t>
      </w:r>
      <w:r>
        <w:rPr>
          <w:szCs w:val="24"/>
        </w:rPr>
        <w:br/>
        <w:t xml:space="preserve">č. 320/2015 Sb. a vyhlášky č. 34/2016 Sb. Dále </w:t>
      </w:r>
      <w:proofErr w:type="spellStart"/>
      <w:r>
        <w:rPr>
          <w:szCs w:val="24"/>
        </w:rPr>
        <w:t>vložkování</w:t>
      </w:r>
      <w:proofErr w:type="spellEnd"/>
      <w:r>
        <w:rPr>
          <w:szCs w:val="24"/>
        </w:rPr>
        <w:t xml:space="preserve">, frézování </w:t>
      </w:r>
      <w:r>
        <w:rPr>
          <w:szCs w:val="24"/>
        </w:rPr>
        <w:br/>
        <w:t>a zajištění kolaudačních revizí. Více informací naleznete na internetových stránkách www.kominictvibrynda.cz.</w:t>
      </w:r>
    </w:p>
    <w:p w:rsidR="00A23983" w:rsidRDefault="008D7E9C" w:rsidP="008D7E9C">
      <w:pPr>
        <w:spacing w:after="0"/>
        <w:rPr>
          <w:szCs w:val="24"/>
        </w:rPr>
      </w:pPr>
      <w:r>
        <w:rPr>
          <w:szCs w:val="24"/>
        </w:rPr>
        <w:t>Tel.: + 420 605 473 569</w:t>
      </w:r>
      <w:r>
        <w:rPr>
          <w:szCs w:val="24"/>
        </w:rPr>
        <w:tab/>
      </w:r>
      <w:r>
        <w:rPr>
          <w:szCs w:val="24"/>
        </w:rPr>
        <w:tab/>
      </w:r>
    </w:p>
    <w:p w:rsidR="008D7E9C" w:rsidRDefault="008D7E9C" w:rsidP="008D7E9C">
      <w:pPr>
        <w:spacing w:after="0"/>
        <w:rPr>
          <w:szCs w:val="24"/>
        </w:rPr>
      </w:pPr>
      <w:r>
        <w:rPr>
          <w:szCs w:val="24"/>
        </w:rPr>
        <w:t xml:space="preserve">E-mail: </w:t>
      </w:r>
      <w:r w:rsidRPr="00A23983">
        <w:rPr>
          <w:szCs w:val="24"/>
        </w:rPr>
        <w:t>info@kominictvibrynda.cz</w:t>
      </w:r>
    </w:p>
    <w:p w:rsidR="008D7E9C" w:rsidRDefault="008D7E9C" w:rsidP="008D7E9C"/>
    <w:sectPr w:rsidR="008D7E9C" w:rsidSect="007F1143">
      <w:headerReference w:type="default" r:id="rId9"/>
      <w:footerReference w:type="even" r:id="rId10"/>
      <w:footerReference w:type="default" r:id="rId11"/>
      <w:footerReference w:type="first" r:id="rId12"/>
      <w:pgSz w:w="16838" w:h="11906" w:orient="landscape"/>
      <w:pgMar w:top="720" w:right="720" w:bottom="720" w:left="720" w:header="708" w:footer="708"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D46" w:rsidRDefault="00D31D46" w:rsidP="00772C2C">
      <w:pPr>
        <w:spacing w:after="0" w:line="240" w:lineRule="auto"/>
      </w:pPr>
      <w:r>
        <w:separator/>
      </w:r>
    </w:p>
  </w:endnote>
  <w:endnote w:type="continuationSeparator" w:id="0">
    <w:p w:rsidR="00D31D46" w:rsidRDefault="00D31D46" w:rsidP="00772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40000013"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883" w:rsidRDefault="007B2883">
    <w:pPr>
      <w:pStyle w:val="Zpat"/>
    </w:pPr>
    <w:r>
      <w:tab/>
    </w:r>
    <w:r>
      <w:tab/>
    </w:r>
    <w:r>
      <w:tab/>
    </w:r>
    <w:r>
      <w:tab/>
    </w:r>
    <w:r>
      <w:tab/>
    </w:r>
    <w:r>
      <w:tab/>
    </w:r>
    <w:r>
      <w:tab/>
    </w: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06360"/>
      <w:docPartObj>
        <w:docPartGallery w:val="Page Numbers (Bottom of Page)"/>
        <w:docPartUnique/>
      </w:docPartObj>
    </w:sdtPr>
    <w:sdtEndPr/>
    <w:sdtContent>
      <w:p w:rsidR="007B2883" w:rsidRDefault="007B2883">
        <w:pPr>
          <w:pStyle w:val="Zpat"/>
          <w:jc w:val="center"/>
        </w:pPr>
        <w:r>
          <w:tab/>
        </w:r>
        <w:r>
          <w:tab/>
        </w:r>
        <w:r>
          <w:tab/>
        </w:r>
        <w:r>
          <w:tab/>
        </w:r>
        <w:r>
          <w:tab/>
        </w:r>
        <w:r>
          <w:tab/>
        </w:r>
        <w:r>
          <w:tab/>
        </w:r>
        <w:r>
          <w:tab/>
        </w:r>
        <w:r>
          <w:tab/>
        </w:r>
        <w:r>
          <w:tab/>
        </w:r>
        <w:r>
          <w:tab/>
        </w:r>
      </w:p>
    </w:sdtContent>
  </w:sdt>
  <w:p w:rsidR="007B2883" w:rsidRDefault="007B288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883" w:rsidRDefault="007B2883" w:rsidP="00772C2C">
    <w:pPr>
      <w:pStyle w:val="Zpat"/>
      <w:jc w:val="center"/>
    </w:pPr>
    <w:r>
      <w:tab/>
    </w:r>
    <w:r>
      <w:tab/>
    </w:r>
    <w:r>
      <w:tab/>
    </w:r>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D46" w:rsidRDefault="00D31D46" w:rsidP="00772C2C">
      <w:pPr>
        <w:spacing w:after="0" w:line="240" w:lineRule="auto"/>
      </w:pPr>
      <w:r>
        <w:separator/>
      </w:r>
    </w:p>
  </w:footnote>
  <w:footnote w:type="continuationSeparator" w:id="0">
    <w:p w:rsidR="00D31D46" w:rsidRDefault="00D31D46" w:rsidP="00772C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883" w:rsidRDefault="007B2883">
    <w:pPr>
      <w:pStyle w:val="Zhlav"/>
    </w:pPr>
  </w:p>
  <w:p w:rsidR="007B2883" w:rsidRDefault="007B288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7972"/>
    <w:multiLevelType w:val="hybridMultilevel"/>
    <w:tmpl w:val="C1B00AD0"/>
    <w:lvl w:ilvl="0" w:tplc="6B5AB5FA">
      <w:start w:val="29"/>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86937"/>
    <w:rsid w:val="000116B3"/>
    <w:rsid w:val="000159C5"/>
    <w:rsid w:val="00023B21"/>
    <w:rsid w:val="00036D2C"/>
    <w:rsid w:val="00046612"/>
    <w:rsid w:val="00051F10"/>
    <w:rsid w:val="000523EB"/>
    <w:rsid w:val="00061523"/>
    <w:rsid w:val="00061C34"/>
    <w:rsid w:val="00071636"/>
    <w:rsid w:val="0007210D"/>
    <w:rsid w:val="0009010C"/>
    <w:rsid w:val="000A1E97"/>
    <w:rsid w:val="000A476A"/>
    <w:rsid w:val="000B1878"/>
    <w:rsid w:val="000B6752"/>
    <w:rsid w:val="000C253B"/>
    <w:rsid w:val="000D43D5"/>
    <w:rsid w:val="000D7DB3"/>
    <w:rsid w:val="000E0F91"/>
    <w:rsid w:val="000F2F4E"/>
    <w:rsid w:val="000F37F3"/>
    <w:rsid w:val="00100698"/>
    <w:rsid w:val="00102FA8"/>
    <w:rsid w:val="001122C7"/>
    <w:rsid w:val="00121A91"/>
    <w:rsid w:val="0012591D"/>
    <w:rsid w:val="00127447"/>
    <w:rsid w:val="00130DEF"/>
    <w:rsid w:val="00133156"/>
    <w:rsid w:val="00145FF2"/>
    <w:rsid w:val="00165014"/>
    <w:rsid w:val="00166AE2"/>
    <w:rsid w:val="001670A7"/>
    <w:rsid w:val="00171E87"/>
    <w:rsid w:val="001742CF"/>
    <w:rsid w:val="00176DD3"/>
    <w:rsid w:val="00182845"/>
    <w:rsid w:val="0018355A"/>
    <w:rsid w:val="001849F7"/>
    <w:rsid w:val="0019546D"/>
    <w:rsid w:val="001A031C"/>
    <w:rsid w:val="001A04F0"/>
    <w:rsid w:val="001A42A0"/>
    <w:rsid w:val="001B4DCE"/>
    <w:rsid w:val="001C1444"/>
    <w:rsid w:val="001C2A91"/>
    <w:rsid w:val="001D0F1E"/>
    <w:rsid w:val="001D3536"/>
    <w:rsid w:val="001E4BAA"/>
    <w:rsid w:val="001F7FAB"/>
    <w:rsid w:val="00201D3C"/>
    <w:rsid w:val="0020393A"/>
    <w:rsid w:val="00214194"/>
    <w:rsid w:val="002168A4"/>
    <w:rsid w:val="0022221C"/>
    <w:rsid w:val="00233E34"/>
    <w:rsid w:val="00236DA6"/>
    <w:rsid w:val="002535B6"/>
    <w:rsid w:val="002563E5"/>
    <w:rsid w:val="002574EF"/>
    <w:rsid w:val="002610C6"/>
    <w:rsid w:val="00263479"/>
    <w:rsid w:val="002719E1"/>
    <w:rsid w:val="002731C2"/>
    <w:rsid w:val="00281515"/>
    <w:rsid w:val="00283BC6"/>
    <w:rsid w:val="0028675C"/>
    <w:rsid w:val="00297832"/>
    <w:rsid w:val="002A00E8"/>
    <w:rsid w:val="002A1237"/>
    <w:rsid w:val="002A6329"/>
    <w:rsid w:val="002B14A3"/>
    <w:rsid w:val="002B1F73"/>
    <w:rsid w:val="002B4B25"/>
    <w:rsid w:val="002C2861"/>
    <w:rsid w:val="002D29BB"/>
    <w:rsid w:val="002E513A"/>
    <w:rsid w:val="002E6BCC"/>
    <w:rsid w:val="002F245E"/>
    <w:rsid w:val="002F5ED7"/>
    <w:rsid w:val="00300EF1"/>
    <w:rsid w:val="00304166"/>
    <w:rsid w:val="00310AA3"/>
    <w:rsid w:val="00315BDE"/>
    <w:rsid w:val="00316109"/>
    <w:rsid w:val="00326BA8"/>
    <w:rsid w:val="00327472"/>
    <w:rsid w:val="003274F1"/>
    <w:rsid w:val="00327B96"/>
    <w:rsid w:val="00330A81"/>
    <w:rsid w:val="00334416"/>
    <w:rsid w:val="00334664"/>
    <w:rsid w:val="00335C19"/>
    <w:rsid w:val="003441A3"/>
    <w:rsid w:val="003535D3"/>
    <w:rsid w:val="00364040"/>
    <w:rsid w:val="003746AD"/>
    <w:rsid w:val="003776D3"/>
    <w:rsid w:val="00381173"/>
    <w:rsid w:val="003920C9"/>
    <w:rsid w:val="00393FBC"/>
    <w:rsid w:val="0039779D"/>
    <w:rsid w:val="003A0E56"/>
    <w:rsid w:val="003A6D21"/>
    <w:rsid w:val="003B236C"/>
    <w:rsid w:val="003C1FCC"/>
    <w:rsid w:val="003D5956"/>
    <w:rsid w:val="003E0877"/>
    <w:rsid w:val="003E4843"/>
    <w:rsid w:val="003F45E6"/>
    <w:rsid w:val="0040179E"/>
    <w:rsid w:val="004032A1"/>
    <w:rsid w:val="0041400A"/>
    <w:rsid w:val="004143B4"/>
    <w:rsid w:val="00424E54"/>
    <w:rsid w:val="00426A25"/>
    <w:rsid w:val="004335CF"/>
    <w:rsid w:val="00437607"/>
    <w:rsid w:val="00443DFE"/>
    <w:rsid w:val="00444657"/>
    <w:rsid w:val="00461588"/>
    <w:rsid w:val="00461960"/>
    <w:rsid w:val="0046484F"/>
    <w:rsid w:val="00472125"/>
    <w:rsid w:val="00477A8C"/>
    <w:rsid w:val="0048683F"/>
    <w:rsid w:val="00491F23"/>
    <w:rsid w:val="00496717"/>
    <w:rsid w:val="004A3D08"/>
    <w:rsid w:val="004B5038"/>
    <w:rsid w:val="004C02EC"/>
    <w:rsid w:val="004C248F"/>
    <w:rsid w:val="004C4810"/>
    <w:rsid w:val="004C54C5"/>
    <w:rsid w:val="004C60CF"/>
    <w:rsid w:val="004D23E5"/>
    <w:rsid w:val="004E120E"/>
    <w:rsid w:val="004E4065"/>
    <w:rsid w:val="004E6BE6"/>
    <w:rsid w:val="004E7BF0"/>
    <w:rsid w:val="004F6F7B"/>
    <w:rsid w:val="00500F26"/>
    <w:rsid w:val="00507969"/>
    <w:rsid w:val="00512187"/>
    <w:rsid w:val="00513E3C"/>
    <w:rsid w:val="00522D2B"/>
    <w:rsid w:val="005262FD"/>
    <w:rsid w:val="005269B2"/>
    <w:rsid w:val="00527E99"/>
    <w:rsid w:val="00536560"/>
    <w:rsid w:val="00556323"/>
    <w:rsid w:val="005567A2"/>
    <w:rsid w:val="005602D0"/>
    <w:rsid w:val="00561424"/>
    <w:rsid w:val="00564B1E"/>
    <w:rsid w:val="00565F0E"/>
    <w:rsid w:val="00570F88"/>
    <w:rsid w:val="00571529"/>
    <w:rsid w:val="0057259B"/>
    <w:rsid w:val="00573969"/>
    <w:rsid w:val="005860D4"/>
    <w:rsid w:val="005B021F"/>
    <w:rsid w:val="005B23D0"/>
    <w:rsid w:val="005B49AB"/>
    <w:rsid w:val="005C5731"/>
    <w:rsid w:val="005C5D4C"/>
    <w:rsid w:val="005C6B81"/>
    <w:rsid w:val="005C7C27"/>
    <w:rsid w:val="005D03A1"/>
    <w:rsid w:val="005D4E7B"/>
    <w:rsid w:val="005E195A"/>
    <w:rsid w:val="005E4A5E"/>
    <w:rsid w:val="005F05C7"/>
    <w:rsid w:val="005F06F3"/>
    <w:rsid w:val="005F6573"/>
    <w:rsid w:val="005F722A"/>
    <w:rsid w:val="00611501"/>
    <w:rsid w:val="00612A95"/>
    <w:rsid w:val="006174AC"/>
    <w:rsid w:val="00617ADC"/>
    <w:rsid w:val="00623296"/>
    <w:rsid w:val="006512D4"/>
    <w:rsid w:val="006537C1"/>
    <w:rsid w:val="00656B5D"/>
    <w:rsid w:val="006577DA"/>
    <w:rsid w:val="00661B08"/>
    <w:rsid w:val="00664190"/>
    <w:rsid w:val="00666458"/>
    <w:rsid w:val="0067335A"/>
    <w:rsid w:val="00677953"/>
    <w:rsid w:val="00681C85"/>
    <w:rsid w:val="00690447"/>
    <w:rsid w:val="0069623F"/>
    <w:rsid w:val="006A07C6"/>
    <w:rsid w:val="006A2859"/>
    <w:rsid w:val="006B0673"/>
    <w:rsid w:val="006B1C16"/>
    <w:rsid w:val="006B5DFF"/>
    <w:rsid w:val="006D0315"/>
    <w:rsid w:val="006D03FF"/>
    <w:rsid w:val="006F3945"/>
    <w:rsid w:val="006F66B6"/>
    <w:rsid w:val="00706B6F"/>
    <w:rsid w:val="00707655"/>
    <w:rsid w:val="007300A4"/>
    <w:rsid w:val="00730D59"/>
    <w:rsid w:val="00734AC9"/>
    <w:rsid w:val="00770505"/>
    <w:rsid w:val="00771193"/>
    <w:rsid w:val="00772C2C"/>
    <w:rsid w:val="00782C9C"/>
    <w:rsid w:val="00785F5A"/>
    <w:rsid w:val="00786937"/>
    <w:rsid w:val="007B0C4D"/>
    <w:rsid w:val="007B2883"/>
    <w:rsid w:val="007B514E"/>
    <w:rsid w:val="007B5E46"/>
    <w:rsid w:val="007C3F41"/>
    <w:rsid w:val="007C7D0B"/>
    <w:rsid w:val="007D3F52"/>
    <w:rsid w:val="007D4498"/>
    <w:rsid w:val="007D4ED4"/>
    <w:rsid w:val="007E3280"/>
    <w:rsid w:val="007E3F08"/>
    <w:rsid w:val="007E60AC"/>
    <w:rsid w:val="007E627D"/>
    <w:rsid w:val="007E79AF"/>
    <w:rsid w:val="007F1143"/>
    <w:rsid w:val="007F23C1"/>
    <w:rsid w:val="007F6162"/>
    <w:rsid w:val="00801019"/>
    <w:rsid w:val="00801F26"/>
    <w:rsid w:val="00810E7E"/>
    <w:rsid w:val="0082044F"/>
    <w:rsid w:val="00821DDA"/>
    <w:rsid w:val="0082200D"/>
    <w:rsid w:val="00823FE5"/>
    <w:rsid w:val="00826C5A"/>
    <w:rsid w:val="00833AC0"/>
    <w:rsid w:val="00847BB3"/>
    <w:rsid w:val="00854F7C"/>
    <w:rsid w:val="00863CFF"/>
    <w:rsid w:val="0088182E"/>
    <w:rsid w:val="00882685"/>
    <w:rsid w:val="00883C2B"/>
    <w:rsid w:val="0088577E"/>
    <w:rsid w:val="008959AB"/>
    <w:rsid w:val="008B0806"/>
    <w:rsid w:val="008B25E5"/>
    <w:rsid w:val="008B51A6"/>
    <w:rsid w:val="008C19A7"/>
    <w:rsid w:val="008C5C9D"/>
    <w:rsid w:val="008D7E9C"/>
    <w:rsid w:val="008E0D97"/>
    <w:rsid w:val="008E42FA"/>
    <w:rsid w:val="008F5281"/>
    <w:rsid w:val="00902ECF"/>
    <w:rsid w:val="0090781B"/>
    <w:rsid w:val="009140FB"/>
    <w:rsid w:val="009173B3"/>
    <w:rsid w:val="0091793E"/>
    <w:rsid w:val="009205B8"/>
    <w:rsid w:val="0092061D"/>
    <w:rsid w:val="009319E8"/>
    <w:rsid w:val="00933DE3"/>
    <w:rsid w:val="009365CF"/>
    <w:rsid w:val="009517E0"/>
    <w:rsid w:val="009529F8"/>
    <w:rsid w:val="009618BE"/>
    <w:rsid w:val="009626A1"/>
    <w:rsid w:val="009638A9"/>
    <w:rsid w:val="009730E9"/>
    <w:rsid w:val="009877DC"/>
    <w:rsid w:val="00990F21"/>
    <w:rsid w:val="009C0162"/>
    <w:rsid w:val="009D1C6B"/>
    <w:rsid w:val="009E0E56"/>
    <w:rsid w:val="009E3DEE"/>
    <w:rsid w:val="009E66E5"/>
    <w:rsid w:val="00A026BD"/>
    <w:rsid w:val="00A1336B"/>
    <w:rsid w:val="00A23983"/>
    <w:rsid w:val="00A27830"/>
    <w:rsid w:val="00A27B7F"/>
    <w:rsid w:val="00A34744"/>
    <w:rsid w:val="00A40C36"/>
    <w:rsid w:val="00A46818"/>
    <w:rsid w:val="00A5045E"/>
    <w:rsid w:val="00A51504"/>
    <w:rsid w:val="00A67AD8"/>
    <w:rsid w:val="00A70229"/>
    <w:rsid w:val="00A75984"/>
    <w:rsid w:val="00A8218D"/>
    <w:rsid w:val="00A82659"/>
    <w:rsid w:val="00A8562D"/>
    <w:rsid w:val="00A90FB6"/>
    <w:rsid w:val="00A92B2A"/>
    <w:rsid w:val="00AB2A78"/>
    <w:rsid w:val="00AB3AA8"/>
    <w:rsid w:val="00AB4C2A"/>
    <w:rsid w:val="00AC2800"/>
    <w:rsid w:val="00AD25BC"/>
    <w:rsid w:val="00AD568B"/>
    <w:rsid w:val="00AD56F8"/>
    <w:rsid w:val="00AD756D"/>
    <w:rsid w:val="00AD7575"/>
    <w:rsid w:val="00AE1665"/>
    <w:rsid w:val="00AF103D"/>
    <w:rsid w:val="00B00B6C"/>
    <w:rsid w:val="00B00F60"/>
    <w:rsid w:val="00B07A12"/>
    <w:rsid w:val="00B407E7"/>
    <w:rsid w:val="00B45A46"/>
    <w:rsid w:val="00B46A7E"/>
    <w:rsid w:val="00B53A6B"/>
    <w:rsid w:val="00B53C18"/>
    <w:rsid w:val="00B56757"/>
    <w:rsid w:val="00B60C70"/>
    <w:rsid w:val="00B621C8"/>
    <w:rsid w:val="00B628B5"/>
    <w:rsid w:val="00B80437"/>
    <w:rsid w:val="00B82BE0"/>
    <w:rsid w:val="00B86702"/>
    <w:rsid w:val="00B96A93"/>
    <w:rsid w:val="00BA0E9E"/>
    <w:rsid w:val="00BA1D55"/>
    <w:rsid w:val="00BA3449"/>
    <w:rsid w:val="00BA40DD"/>
    <w:rsid w:val="00BB118D"/>
    <w:rsid w:val="00BB2750"/>
    <w:rsid w:val="00BB3F75"/>
    <w:rsid w:val="00BC01F7"/>
    <w:rsid w:val="00BE35CA"/>
    <w:rsid w:val="00BE44F9"/>
    <w:rsid w:val="00BE7811"/>
    <w:rsid w:val="00BF70EA"/>
    <w:rsid w:val="00BF74DD"/>
    <w:rsid w:val="00C0367C"/>
    <w:rsid w:val="00C17BDF"/>
    <w:rsid w:val="00C33498"/>
    <w:rsid w:val="00C34570"/>
    <w:rsid w:val="00C349FE"/>
    <w:rsid w:val="00C41B72"/>
    <w:rsid w:val="00C465AD"/>
    <w:rsid w:val="00C46873"/>
    <w:rsid w:val="00C709FE"/>
    <w:rsid w:val="00C81D37"/>
    <w:rsid w:val="00C83A6B"/>
    <w:rsid w:val="00C85CBC"/>
    <w:rsid w:val="00C87055"/>
    <w:rsid w:val="00C94FCE"/>
    <w:rsid w:val="00C96D0A"/>
    <w:rsid w:val="00CC2ED9"/>
    <w:rsid w:val="00CD31DD"/>
    <w:rsid w:val="00CE0814"/>
    <w:rsid w:val="00CF1B57"/>
    <w:rsid w:val="00D115BC"/>
    <w:rsid w:val="00D2311E"/>
    <w:rsid w:val="00D24824"/>
    <w:rsid w:val="00D268B3"/>
    <w:rsid w:val="00D31D46"/>
    <w:rsid w:val="00D34458"/>
    <w:rsid w:val="00D34DEF"/>
    <w:rsid w:val="00D34EBB"/>
    <w:rsid w:val="00D35A32"/>
    <w:rsid w:val="00D51075"/>
    <w:rsid w:val="00D5181B"/>
    <w:rsid w:val="00D5251B"/>
    <w:rsid w:val="00D548FE"/>
    <w:rsid w:val="00D56227"/>
    <w:rsid w:val="00D754BE"/>
    <w:rsid w:val="00D933AC"/>
    <w:rsid w:val="00DA3320"/>
    <w:rsid w:val="00DA350A"/>
    <w:rsid w:val="00DA5B1C"/>
    <w:rsid w:val="00DB1D77"/>
    <w:rsid w:val="00DB28AA"/>
    <w:rsid w:val="00DB3887"/>
    <w:rsid w:val="00DB5453"/>
    <w:rsid w:val="00DC4DFF"/>
    <w:rsid w:val="00DC5112"/>
    <w:rsid w:val="00DC6075"/>
    <w:rsid w:val="00DD25E3"/>
    <w:rsid w:val="00DD3410"/>
    <w:rsid w:val="00DF1593"/>
    <w:rsid w:val="00DF1A8E"/>
    <w:rsid w:val="00DF6065"/>
    <w:rsid w:val="00E001CB"/>
    <w:rsid w:val="00E10FC4"/>
    <w:rsid w:val="00E132A9"/>
    <w:rsid w:val="00E17109"/>
    <w:rsid w:val="00E20D63"/>
    <w:rsid w:val="00E25CC9"/>
    <w:rsid w:val="00E3700E"/>
    <w:rsid w:val="00E42C49"/>
    <w:rsid w:val="00E4305B"/>
    <w:rsid w:val="00E4340A"/>
    <w:rsid w:val="00E47E2E"/>
    <w:rsid w:val="00E631A4"/>
    <w:rsid w:val="00E97C0B"/>
    <w:rsid w:val="00EA28B8"/>
    <w:rsid w:val="00EA3924"/>
    <w:rsid w:val="00EB1783"/>
    <w:rsid w:val="00EB17E7"/>
    <w:rsid w:val="00EB4C1D"/>
    <w:rsid w:val="00EB55B5"/>
    <w:rsid w:val="00EC3B6D"/>
    <w:rsid w:val="00EC7F9F"/>
    <w:rsid w:val="00EE01FC"/>
    <w:rsid w:val="00EE039A"/>
    <w:rsid w:val="00EE35F5"/>
    <w:rsid w:val="00EE77C8"/>
    <w:rsid w:val="00EF058A"/>
    <w:rsid w:val="00EF4DEA"/>
    <w:rsid w:val="00F002AB"/>
    <w:rsid w:val="00F0675E"/>
    <w:rsid w:val="00F16E49"/>
    <w:rsid w:val="00F217F8"/>
    <w:rsid w:val="00F23FBF"/>
    <w:rsid w:val="00F252BB"/>
    <w:rsid w:val="00F35D71"/>
    <w:rsid w:val="00F40EB6"/>
    <w:rsid w:val="00F42D1A"/>
    <w:rsid w:val="00F45032"/>
    <w:rsid w:val="00F52979"/>
    <w:rsid w:val="00F553AA"/>
    <w:rsid w:val="00F55B8A"/>
    <w:rsid w:val="00F65AC9"/>
    <w:rsid w:val="00F7132B"/>
    <w:rsid w:val="00F7145F"/>
    <w:rsid w:val="00F72F3B"/>
    <w:rsid w:val="00F73317"/>
    <w:rsid w:val="00F93FE9"/>
    <w:rsid w:val="00F9493B"/>
    <w:rsid w:val="00F96B34"/>
    <w:rsid w:val="00F977D6"/>
    <w:rsid w:val="00F97967"/>
    <w:rsid w:val="00FA7481"/>
    <w:rsid w:val="00FD5B65"/>
    <w:rsid w:val="00FD6671"/>
    <w:rsid w:val="00FD6BB4"/>
    <w:rsid w:val="00FE324E"/>
    <w:rsid w:val="00FF10DC"/>
    <w:rsid w:val="00FF4043"/>
    <w:rsid w:val="00FF7CD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AutoShape 6"/>
        <o:r id="V:Rule2" type="connector" idref="#AutoShape 2"/>
      </o:rules>
    </o:shapelayout>
  </w:shapeDefaults>
  <w:decimalSymbol w:val=","/>
  <w:listSeparator w:val=";"/>
  <w15:docId w15:val="{08AD31A8-14A8-4340-8FC3-3548C97B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2C2C"/>
    <w:pPr>
      <w:jc w:val="both"/>
    </w:pPr>
    <w:rPr>
      <w:rFonts w:ascii="Times New Roman" w:hAnsi="Times New Roman"/>
      <w:sz w:val="24"/>
    </w:rPr>
  </w:style>
  <w:style w:type="paragraph" w:styleId="Nadpis1">
    <w:name w:val="heading 1"/>
    <w:basedOn w:val="Normln"/>
    <w:next w:val="Normln"/>
    <w:link w:val="Nadpis1Char"/>
    <w:uiPriority w:val="9"/>
    <w:qFormat/>
    <w:rsid w:val="00772C2C"/>
    <w:pPr>
      <w:keepNext/>
      <w:keepLines/>
      <w:spacing w:before="480" w:after="0"/>
      <w:jc w:val="center"/>
      <w:outlineLvl w:val="0"/>
    </w:pPr>
    <w:rPr>
      <w:rFonts w:ascii="Comic Sans MS" w:eastAsiaTheme="majorEastAsia" w:hAnsi="Comic Sans MS" w:cstheme="majorBidi"/>
      <w:b/>
      <w:bCs/>
      <w:sz w:val="56"/>
      <w:szCs w:val="28"/>
    </w:rPr>
  </w:style>
  <w:style w:type="paragraph" w:styleId="Nadpis2">
    <w:name w:val="heading 2"/>
    <w:basedOn w:val="Normln"/>
    <w:next w:val="Normln"/>
    <w:link w:val="Nadpis2Char"/>
    <w:uiPriority w:val="9"/>
    <w:unhideWhenUsed/>
    <w:qFormat/>
    <w:rsid w:val="007F1143"/>
    <w:pPr>
      <w:keepNext/>
      <w:keepLines/>
      <w:spacing w:before="200" w:after="0"/>
      <w:jc w:val="center"/>
      <w:outlineLvl w:val="1"/>
    </w:pPr>
    <w:rPr>
      <w:rFonts w:ascii="Comic Sans MS" w:eastAsiaTheme="majorEastAsia" w:hAnsi="Comic Sans MS" w:cstheme="majorBidi"/>
      <w:b/>
      <w:bCs/>
      <w:sz w:val="28"/>
      <w:szCs w:val="26"/>
      <w:u w:val="single"/>
    </w:rPr>
  </w:style>
  <w:style w:type="paragraph" w:styleId="Nadpis3">
    <w:name w:val="heading 3"/>
    <w:basedOn w:val="Normln"/>
    <w:next w:val="Normln"/>
    <w:link w:val="Nadpis3Char"/>
    <w:uiPriority w:val="9"/>
    <w:unhideWhenUsed/>
    <w:qFormat/>
    <w:rsid w:val="00771193"/>
    <w:pPr>
      <w:keepNext/>
      <w:keepLines/>
      <w:spacing w:before="200" w:after="0"/>
      <w:jc w:val="center"/>
      <w:outlineLvl w:val="2"/>
    </w:pPr>
    <w:rPr>
      <w:rFonts w:ascii="Comic Sans MS" w:eastAsiaTheme="majorEastAsia" w:hAnsi="Comic Sans MS" w:cstheme="majorBidi"/>
      <w:b/>
      <w:bCs/>
      <w:sz w:val="26"/>
    </w:rPr>
  </w:style>
  <w:style w:type="paragraph" w:styleId="Nadpis4">
    <w:name w:val="heading 4"/>
    <w:basedOn w:val="Normln"/>
    <w:next w:val="Normln"/>
    <w:link w:val="Nadpis4Char"/>
    <w:uiPriority w:val="9"/>
    <w:unhideWhenUsed/>
    <w:qFormat/>
    <w:rsid w:val="009205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72C2C"/>
    <w:rPr>
      <w:rFonts w:ascii="Comic Sans MS" w:eastAsiaTheme="majorEastAsia" w:hAnsi="Comic Sans MS" w:cstheme="majorBidi"/>
      <w:b/>
      <w:bCs/>
      <w:sz w:val="56"/>
      <w:szCs w:val="28"/>
    </w:rPr>
  </w:style>
  <w:style w:type="character" w:customStyle="1" w:styleId="Nadpis2Char">
    <w:name w:val="Nadpis 2 Char"/>
    <w:basedOn w:val="Standardnpsmoodstavce"/>
    <w:link w:val="Nadpis2"/>
    <w:uiPriority w:val="9"/>
    <w:rsid w:val="007F1143"/>
    <w:rPr>
      <w:rFonts w:ascii="Comic Sans MS" w:eastAsiaTheme="majorEastAsia" w:hAnsi="Comic Sans MS" w:cstheme="majorBidi"/>
      <w:b/>
      <w:bCs/>
      <w:sz w:val="28"/>
      <w:szCs w:val="26"/>
      <w:u w:val="single"/>
    </w:rPr>
  </w:style>
  <w:style w:type="paragraph" w:styleId="Nzev">
    <w:name w:val="Title"/>
    <w:aliases w:val="Podnadpis"/>
    <w:basedOn w:val="Normln"/>
    <w:next w:val="Normln"/>
    <w:link w:val="NzevChar"/>
    <w:uiPriority w:val="99"/>
    <w:qFormat/>
    <w:rsid w:val="00772C2C"/>
    <w:pPr>
      <w:spacing w:after="300" w:line="240" w:lineRule="auto"/>
      <w:contextualSpacing/>
      <w:jc w:val="center"/>
    </w:pPr>
    <w:rPr>
      <w:rFonts w:ascii="Comic Sans MS" w:eastAsiaTheme="majorEastAsia" w:hAnsi="Comic Sans MS" w:cstheme="majorBidi"/>
      <w:spacing w:val="5"/>
      <w:kern w:val="28"/>
      <w:szCs w:val="52"/>
    </w:rPr>
  </w:style>
  <w:style w:type="character" w:customStyle="1" w:styleId="NzevChar">
    <w:name w:val="Název Char"/>
    <w:aliases w:val="Podnadpis Char"/>
    <w:basedOn w:val="Standardnpsmoodstavce"/>
    <w:link w:val="Nzev"/>
    <w:uiPriority w:val="99"/>
    <w:rsid w:val="00772C2C"/>
    <w:rPr>
      <w:rFonts w:ascii="Comic Sans MS" w:eastAsiaTheme="majorEastAsia" w:hAnsi="Comic Sans MS" w:cstheme="majorBidi"/>
      <w:spacing w:val="5"/>
      <w:kern w:val="28"/>
      <w:sz w:val="24"/>
      <w:szCs w:val="52"/>
    </w:rPr>
  </w:style>
  <w:style w:type="paragraph" w:styleId="Zhlav">
    <w:name w:val="header"/>
    <w:basedOn w:val="Normln"/>
    <w:link w:val="ZhlavChar"/>
    <w:uiPriority w:val="99"/>
    <w:unhideWhenUsed/>
    <w:rsid w:val="00772C2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2C2C"/>
    <w:rPr>
      <w:rFonts w:ascii="Times New Roman" w:hAnsi="Times New Roman"/>
      <w:sz w:val="24"/>
    </w:rPr>
  </w:style>
  <w:style w:type="paragraph" w:styleId="Zpat">
    <w:name w:val="footer"/>
    <w:basedOn w:val="Normln"/>
    <w:link w:val="ZpatChar"/>
    <w:uiPriority w:val="99"/>
    <w:unhideWhenUsed/>
    <w:rsid w:val="00772C2C"/>
    <w:pPr>
      <w:tabs>
        <w:tab w:val="center" w:pos="4536"/>
        <w:tab w:val="right" w:pos="9072"/>
      </w:tabs>
      <w:spacing w:after="0" w:line="240" w:lineRule="auto"/>
    </w:pPr>
  </w:style>
  <w:style w:type="character" w:customStyle="1" w:styleId="ZpatChar">
    <w:name w:val="Zápatí Char"/>
    <w:basedOn w:val="Standardnpsmoodstavce"/>
    <w:link w:val="Zpat"/>
    <w:uiPriority w:val="99"/>
    <w:rsid w:val="00772C2C"/>
    <w:rPr>
      <w:rFonts w:ascii="Times New Roman" w:hAnsi="Times New Roman"/>
      <w:sz w:val="24"/>
    </w:rPr>
  </w:style>
  <w:style w:type="paragraph" w:styleId="Textvysvtlivek">
    <w:name w:val="endnote text"/>
    <w:basedOn w:val="Normln"/>
    <w:link w:val="TextvysvtlivekChar"/>
    <w:uiPriority w:val="99"/>
    <w:semiHidden/>
    <w:unhideWhenUsed/>
    <w:rsid w:val="00130DEF"/>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30DEF"/>
    <w:rPr>
      <w:rFonts w:ascii="Times New Roman" w:hAnsi="Times New Roman"/>
      <w:sz w:val="20"/>
      <w:szCs w:val="20"/>
    </w:rPr>
  </w:style>
  <w:style w:type="character" w:styleId="Odkaznavysvtlivky">
    <w:name w:val="endnote reference"/>
    <w:basedOn w:val="Standardnpsmoodstavce"/>
    <w:uiPriority w:val="99"/>
    <w:semiHidden/>
    <w:unhideWhenUsed/>
    <w:rsid w:val="00130DEF"/>
    <w:rPr>
      <w:vertAlign w:val="superscript"/>
    </w:rPr>
  </w:style>
  <w:style w:type="paragraph" w:styleId="Textbubliny">
    <w:name w:val="Balloon Text"/>
    <w:basedOn w:val="Normln"/>
    <w:link w:val="TextbublinyChar"/>
    <w:uiPriority w:val="99"/>
    <w:semiHidden/>
    <w:unhideWhenUsed/>
    <w:rsid w:val="001C2A9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2A91"/>
    <w:rPr>
      <w:rFonts w:ascii="Tahoma" w:hAnsi="Tahoma" w:cs="Tahoma"/>
      <w:sz w:val="16"/>
      <w:szCs w:val="16"/>
    </w:rPr>
  </w:style>
  <w:style w:type="character" w:styleId="Hypertextovodkaz">
    <w:name w:val="Hyperlink"/>
    <w:basedOn w:val="Standardnpsmoodstavce"/>
    <w:uiPriority w:val="99"/>
    <w:unhideWhenUsed/>
    <w:rsid w:val="001C2A91"/>
    <w:rPr>
      <w:color w:val="0000FF" w:themeColor="hyperlink"/>
      <w:u w:val="single"/>
    </w:rPr>
  </w:style>
  <w:style w:type="character" w:customStyle="1" w:styleId="Nadpis3Char">
    <w:name w:val="Nadpis 3 Char"/>
    <w:basedOn w:val="Standardnpsmoodstavce"/>
    <w:link w:val="Nadpis3"/>
    <w:uiPriority w:val="9"/>
    <w:rsid w:val="00771193"/>
    <w:rPr>
      <w:rFonts w:ascii="Comic Sans MS" w:eastAsiaTheme="majorEastAsia" w:hAnsi="Comic Sans MS" w:cstheme="majorBidi"/>
      <w:b/>
      <w:bCs/>
      <w:sz w:val="26"/>
    </w:rPr>
  </w:style>
  <w:style w:type="paragraph" w:styleId="Odstavecseseznamem">
    <w:name w:val="List Paragraph"/>
    <w:basedOn w:val="Normln"/>
    <w:uiPriority w:val="34"/>
    <w:qFormat/>
    <w:rsid w:val="00D754BE"/>
    <w:pPr>
      <w:ind w:left="720"/>
      <w:contextualSpacing/>
    </w:pPr>
  </w:style>
  <w:style w:type="table" w:styleId="Mkatabulky">
    <w:name w:val="Table Grid"/>
    <w:basedOn w:val="Normlntabulka"/>
    <w:uiPriority w:val="59"/>
    <w:rsid w:val="00895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3">
    <w:name w:val="Light List Accent 3"/>
    <w:basedOn w:val="Normlntabulka"/>
    <w:uiPriority w:val="61"/>
    <w:rsid w:val="008959AB"/>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Svtlmka1">
    <w:name w:val="Světlá mřížka1"/>
    <w:basedOn w:val="Normlntabulka"/>
    <w:uiPriority w:val="62"/>
    <w:rsid w:val="008959A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lnweb">
    <w:name w:val="Normal (Web)"/>
    <w:basedOn w:val="Normln"/>
    <w:uiPriority w:val="99"/>
    <w:unhideWhenUsed/>
    <w:rsid w:val="00B621C8"/>
    <w:pPr>
      <w:spacing w:before="100" w:beforeAutospacing="1" w:after="100" w:afterAutospacing="1" w:line="240" w:lineRule="auto"/>
      <w:jc w:val="left"/>
    </w:pPr>
    <w:rPr>
      <w:rFonts w:eastAsia="Times New Roman" w:cs="Times New Roman"/>
      <w:szCs w:val="24"/>
      <w:lang w:eastAsia="cs-CZ"/>
    </w:rPr>
  </w:style>
  <w:style w:type="paragraph" w:customStyle="1" w:styleId="Default">
    <w:name w:val="Default"/>
    <w:rsid w:val="00F35D71"/>
    <w:pPr>
      <w:autoSpaceDE w:val="0"/>
      <w:autoSpaceDN w:val="0"/>
      <w:adjustRightInd w:val="0"/>
      <w:spacing w:after="0" w:line="240" w:lineRule="auto"/>
    </w:pPr>
    <w:rPr>
      <w:rFonts w:ascii="Calibri" w:hAnsi="Calibri" w:cs="Calibri"/>
      <w:color w:val="000000"/>
      <w:sz w:val="24"/>
      <w:szCs w:val="24"/>
    </w:rPr>
  </w:style>
  <w:style w:type="paragraph" w:styleId="Bezmezer">
    <w:name w:val="No Spacing"/>
    <w:uiPriority w:val="1"/>
    <w:qFormat/>
    <w:rsid w:val="00F35D71"/>
    <w:pPr>
      <w:spacing w:after="0" w:line="240" w:lineRule="auto"/>
    </w:pPr>
    <w:rPr>
      <w:rFonts w:eastAsiaTheme="minorEastAsia"/>
      <w:lang w:eastAsia="cs-CZ"/>
    </w:rPr>
  </w:style>
  <w:style w:type="character" w:styleId="Siln">
    <w:name w:val="Strong"/>
    <w:basedOn w:val="Standardnpsmoodstavce"/>
    <w:uiPriority w:val="22"/>
    <w:qFormat/>
    <w:rsid w:val="00CD31DD"/>
    <w:rPr>
      <w:b/>
      <w:bCs/>
    </w:rPr>
  </w:style>
  <w:style w:type="character" w:customStyle="1" w:styleId="Nadpis4Char">
    <w:name w:val="Nadpis 4 Char"/>
    <w:basedOn w:val="Standardnpsmoodstavce"/>
    <w:link w:val="Nadpis4"/>
    <w:uiPriority w:val="9"/>
    <w:rsid w:val="009205B8"/>
    <w:rPr>
      <w:rFonts w:asciiTheme="majorHAnsi" w:eastAsiaTheme="majorEastAsia" w:hAnsiTheme="majorHAnsi" w:cstheme="majorBidi"/>
      <w:b/>
      <w:bCs/>
      <w:i/>
      <w:iCs/>
      <w:color w:val="4F81BD" w:themeColor="accent1"/>
      <w:sz w:val="24"/>
    </w:rPr>
  </w:style>
  <w:style w:type="paragraph" w:customStyle="1" w:styleId="Odstavecseseznamem1">
    <w:name w:val="Odstavec se seznamem1"/>
    <w:basedOn w:val="Normln"/>
    <w:rsid w:val="003B236C"/>
    <w:pPr>
      <w:widowControl w:val="0"/>
      <w:suppressAutoHyphens/>
      <w:spacing w:after="0" w:line="240" w:lineRule="auto"/>
      <w:ind w:left="720"/>
      <w:jc w:val="left"/>
    </w:pPr>
    <w:rPr>
      <w:rFonts w:eastAsia="SimSun" w:cs="Lucida Sans"/>
      <w:kern w:val="1"/>
      <w:szCs w:val="24"/>
      <w:lang w:eastAsia="hi-IN" w:bidi="hi-IN"/>
    </w:rPr>
  </w:style>
  <w:style w:type="paragraph" w:customStyle="1" w:styleId="Normln1">
    <w:name w:val="Normální1"/>
    <w:uiPriority w:val="99"/>
    <w:rsid w:val="00AD756D"/>
    <w:pPr>
      <w:spacing w:after="0" w:line="240" w:lineRule="auto"/>
      <w:jc w:val="both"/>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28651">
      <w:bodyDiv w:val="1"/>
      <w:marLeft w:val="0"/>
      <w:marRight w:val="0"/>
      <w:marTop w:val="0"/>
      <w:marBottom w:val="0"/>
      <w:divBdr>
        <w:top w:val="none" w:sz="0" w:space="0" w:color="auto"/>
        <w:left w:val="none" w:sz="0" w:space="0" w:color="auto"/>
        <w:bottom w:val="none" w:sz="0" w:space="0" w:color="auto"/>
        <w:right w:val="none" w:sz="0" w:space="0" w:color="auto"/>
      </w:divBdr>
    </w:div>
    <w:div w:id="204684619">
      <w:bodyDiv w:val="1"/>
      <w:marLeft w:val="0"/>
      <w:marRight w:val="0"/>
      <w:marTop w:val="0"/>
      <w:marBottom w:val="0"/>
      <w:divBdr>
        <w:top w:val="none" w:sz="0" w:space="0" w:color="auto"/>
        <w:left w:val="none" w:sz="0" w:space="0" w:color="auto"/>
        <w:bottom w:val="none" w:sz="0" w:space="0" w:color="auto"/>
        <w:right w:val="none" w:sz="0" w:space="0" w:color="auto"/>
      </w:divBdr>
    </w:div>
    <w:div w:id="315957893">
      <w:bodyDiv w:val="1"/>
      <w:marLeft w:val="0"/>
      <w:marRight w:val="0"/>
      <w:marTop w:val="0"/>
      <w:marBottom w:val="0"/>
      <w:divBdr>
        <w:top w:val="none" w:sz="0" w:space="0" w:color="auto"/>
        <w:left w:val="none" w:sz="0" w:space="0" w:color="auto"/>
        <w:bottom w:val="none" w:sz="0" w:space="0" w:color="auto"/>
        <w:right w:val="none" w:sz="0" w:space="0" w:color="auto"/>
      </w:divBdr>
    </w:div>
    <w:div w:id="373233911">
      <w:bodyDiv w:val="1"/>
      <w:marLeft w:val="0"/>
      <w:marRight w:val="0"/>
      <w:marTop w:val="0"/>
      <w:marBottom w:val="0"/>
      <w:divBdr>
        <w:top w:val="none" w:sz="0" w:space="0" w:color="auto"/>
        <w:left w:val="none" w:sz="0" w:space="0" w:color="auto"/>
        <w:bottom w:val="none" w:sz="0" w:space="0" w:color="auto"/>
        <w:right w:val="none" w:sz="0" w:space="0" w:color="auto"/>
      </w:divBdr>
    </w:div>
    <w:div w:id="424425714">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
    <w:div w:id="990057612">
      <w:bodyDiv w:val="1"/>
      <w:marLeft w:val="0"/>
      <w:marRight w:val="0"/>
      <w:marTop w:val="0"/>
      <w:marBottom w:val="0"/>
      <w:divBdr>
        <w:top w:val="none" w:sz="0" w:space="0" w:color="auto"/>
        <w:left w:val="none" w:sz="0" w:space="0" w:color="auto"/>
        <w:bottom w:val="none" w:sz="0" w:space="0" w:color="auto"/>
        <w:right w:val="none" w:sz="0" w:space="0" w:color="auto"/>
      </w:divBdr>
    </w:div>
    <w:div w:id="1018042051">
      <w:bodyDiv w:val="1"/>
      <w:marLeft w:val="0"/>
      <w:marRight w:val="0"/>
      <w:marTop w:val="0"/>
      <w:marBottom w:val="0"/>
      <w:divBdr>
        <w:top w:val="none" w:sz="0" w:space="0" w:color="auto"/>
        <w:left w:val="none" w:sz="0" w:space="0" w:color="auto"/>
        <w:bottom w:val="none" w:sz="0" w:space="0" w:color="auto"/>
        <w:right w:val="none" w:sz="0" w:space="0" w:color="auto"/>
      </w:divBdr>
    </w:div>
    <w:div w:id="1134327384">
      <w:bodyDiv w:val="1"/>
      <w:marLeft w:val="0"/>
      <w:marRight w:val="0"/>
      <w:marTop w:val="0"/>
      <w:marBottom w:val="0"/>
      <w:divBdr>
        <w:top w:val="none" w:sz="0" w:space="0" w:color="auto"/>
        <w:left w:val="none" w:sz="0" w:space="0" w:color="auto"/>
        <w:bottom w:val="none" w:sz="0" w:space="0" w:color="auto"/>
        <w:right w:val="none" w:sz="0" w:space="0" w:color="auto"/>
      </w:divBdr>
    </w:div>
    <w:div w:id="1334339925">
      <w:bodyDiv w:val="1"/>
      <w:marLeft w:val="0"/>
      <w:marRight w:val="0"/>
      <w:marTop w:val="0"/>
      <w:marBottom w:val="0"/>
      <w:divBdr>
        <w:top w:val="none" w:sz="0" w:space="0" w:color="auto"/>
        <w:left w:val="none" w:sz="0" w:space="0" w:color="auto"/>
        <w:bottom w:val="none" w:sz="0" w:space="0" w:color="auto"/>
        <w:right w:val="none" w:sz="0" w:space="0" w:color="auto"/>
      </w:divBdr>
    </w:div>
    <w:div w:id="1553734294">
      <w:bodyDiv w:val="1"/>
      <w:marLeft w:val="0"/>
      <w:marRight w:val="0"/>
      <w:marTop w:val="0"/>
      <w:marBottom w:val="0"/>
      <w:divBdr>
        <w:top w:val="none" w:sz="0" w:space="0" w:color="auto"/>
        <w:left w:val="none" w:sz="0" w:space="0" w:color="auto"/>
        <w:bottom w:val="none" w:sz="0" w:space="0" w:color="auto"/>
        <w:right w:val="none" w:sz="0" w:space="0" w:color="auto"/>
      </w:divBdr>
    </w:div>
    <w:div w:id="1753963306">
      <w:bodyDiv w:val="1"/>
      <w:marLeft w:val="0"/>
      <w:marRight w:val="0"/>
      <w:marTop w:val="0"/>
      <w:marBottom w:val="0"/>
      <w:divBdr>
        <w:top w:val="none" w:sz="0" w:space="0" w:color="auto"/>
        <w:left w:val="none" w:sz="0" w:space="0" w:color="auto"/>
        <w:bottom w:val="none" w:sz="0" w:space="0" w:color="auto"/>
        <w:right w:val="none" w:sz="0" w:space="0" w:color="auto"/>
      </w:divBdr>
    </w:div>
    <w:div w:id="1895236475">
      <w:bodyDiv w:val="1"/>
      <w:marLeft w:val="0"/>
      <w:marRight w:val="0"/>
      <w:marTop w:val="0"/>
      <w:marBottom w:val="0"/>
      <w:divBdr>
        <w:top w:val="none" w:sz="0" w:space="0" w:color="auto"/>
        <w:left w:val="none" w:sz="0" w:space="0" w:color="auto"/>
        <w:bottom w:val="none" w:sz="0" w:space="0" w:color="auto"/>
        <w:right w:val="none" w:sz="0" w:space="0" w:color="auto"/>
      </w:divBdr>
    </w:div>
    <w:div w:id="209886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ivatel\Desktop\jachymovacek_kv&#283;ten.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3447687-69A6-4B4E-B1A5-ED3EC8FB6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jachymovacek_květen</Template>
  <TotalTime>174</TotalTime>
  <Pages>4</Pages>
  <Words>1410</Words>
  <Characters>8320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9711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Havelková Linda</cp:lastModifiedBy>
  <cp:revision>22</cp:revision>
  <cp:lastPrinted>2016-03-20T12:32:00Z</cp:lastPrinted>
  <dcterms:created xsi:type="dcterms:W3CDTF">2017-04-22T10:55:00Z</dcterms:created>
  <dcterms:modified xsi:type="dcterms:W3CDTF">2017-05-30T10:36:00Z</dcterms:modified>
</cp:coreProperties>
</file>