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7E" w:rsidRDefault="00B46A7E" w:rsidP="00B46A7E">
      <w:pPr>
        <w:pStyle w:val="Nadpis2"/>
      </w:pPr>
      <w:r>
        <w:t>Ostatní</w:t>
      </w:r>
    </w:p>
    <w:p w:rsidR="00B46A7E" w:rsidRDefault="00B46A7E" w:rsidP="00B46A7E">
      <w:pPr>
        <w:pStyle w:val="Nadpis3"/>
        <w:spacing w:after="240"/>
      </w:pPr>
      <w:r>
        <w:t>Bezplatná právní poradna pro občany, spolky a obce na Berounsku a Praze – Západ</w:t>
      </w:r>
    </w:p>
    <w:p w:rsidR="00B46A7E" w:rsidRDefault="00B46A7E" w:rsidP="00B46A7E">
      <w:r>
        <w:t xml:space="preserve">Mgr. Jan Holásek, </w:t>
      </w:r>
      <w:proofErr w:type="gramStart"/>
      <w:r>
        <w:t>LL.M.</w:t>
      </w:r>
      <w:proofErr w:type="gramEnd"/>
      <w:r>
        <w:t xml:space="preserve"> – informační centrum není advokátní kanceláří, nezastupujeme v soudních ani jiných řízeních, nesepisujeme právní posudky, smlouvy ani jiné právní úkony. Bezplatně Vám poskytneme informace, na který úřad se při řešení právního problému obrátit, zda právní problém řešit s advokátem, notářem nebo jiným právním odborníkem a zajistíme Vám potřebné kontakty.</w:t>
      </w:r>
    </w:p>
    <w:p w:rsidR="00B46A7E" w:rsidRDefault="00B46A7E" w:rsidP="00B46A7E">
      <w:pPr>
        <w:spacing w:after="0"/>
      </w:pPr>
      <w:r w:rsidRPr="00316109">
        <w:rPr>
          <w:b/>
        </w:rPr>
        <w:t>Otevírací doba poradny:</w:t>
      </w:r>
      <w:r>
        <w:t xml:space="preserve"> úterý 9:00 – 12:00 hod. (po předchozí tel. dohodě)</w:t>
      </w:r>
    </w:p>
    <w:p w:rsidR="00B46A7E" w:rsidRDefault="00B46A7E" w:rsidP="00B46A7E">
      <w:pPr>
        <w:spacing w:after="0"/>
      </w:pPr>
      <w:r>
        <w:t>Křížovnické náměstí 1, 252 29 Dobřichovice</w:t>
      </w:r>
    </w:p>
    <w:p w:rsidR="00B46A7E" w:rsidRDefault="00B46A7E" w:rsidP="00B46A7E">
      <w:pPr>
        <w:spacing w:after="0"/>
      </w:pPr>
      <w:r>
        <w:t>Tel. kontakt: + 420 725 501 251 (každé úterý a čtvrtek 9:00 – 12:00 hod.)</w:t>
      </w:r>
    </w:p>
    <w:p w:rsidR="00B46A7E" w:rsidRPr="00B46A7E" w:rsidRDefault="00B46A7E" w:rsidP="00B46A7E">
      <w:pPr>
        <w:rPr>
          <w:b/>
        </w:rPr>
      </w:pPr>
      <w:r w:rsidRPr="00316109">
        <w:t>Více informací na adrese:</w:t>
      </w:r>
      <w:r w:rsidRPr="00316109">
        <w:rPr>
          <w:b/>
        </w:rPr>
        <w:t xml:space="preserve"> </w:t>
      </w:r>
      <w:r w:rsidRPr="00B46A7E">
        <w:rPr>
          <w:b/>
        </w:rPr>
        <w:t>www.janholasek.cz/poradna</w:t>
      </w:r>
    </w:p>
    <w:p w:rsidR="00B46A7E" w:rsidRDefault="00B46A7E" w:rsidP="00B46A7E">
      <w:pPr>
        <w:pStyle w:val="Nadpis3"/>
        <w:spacing w:after="240"/>
      </w:pPr>
      <w:r>
        <w:t>Možnost inzerce či příspěvku do místního zpravodaje</w:t>
      </w:r>
    </w:p>
    <w:p w:rsidR="0057259B" w:rsidRDefault="00B46A7E" w:rsidP="00B46A7E">
      <w:r>
        <w:t xml:space="preserve">Pokud máte zájem nechat si otisknout inzerci či příspěvek, zasílejte příspěvky na adresu: </w:t>
      </w:r>
      <w:r w:rsidRPr="00B46A7E">
        <w:t>linda.hh@seznam.cz</w:t>
      </w:r>
      <w:r>
        <w:t xml:space="preserve">, </w:t>
      </w:r>
      <w:r w:rsidRPr="00B46A7E">
        <w:t>eliibelohoubkova@seznam.cz</w:t>
      </w:r>
      <w:r>
        <w:t xml:space="preserve"> nebo </w:t>
      </w:r>
      <w:r w:rsidRPr="00B46A7E">
        <w:t>info@obecnovyjachymov.cz</w:t>
      </w:r>
      <w:r>
        <w:t xml:space="preserve">. Uzávěrka je vždy každého 20. v měsíci. Každý příspěvek bude vítán. </w:t>
      </w:r>
    </w:p>
    <w:p w:rsidR="00B46A7E" w:rsidRDefault="00B46A7E" w:rsidP="004D23E5">
      <w:pPr>
        <w:spacing w:after="0"/>
        <w:rPr>
          <w:szCs w:val="24"/>
        </w:rPr>
      </w:pPr>
    </w:p>
    <w:p w:rsidR="005B021F" w:rsidRDefault="005B021F" w:rsidP="004D23E5">
      <w:pPr>
        <w:spacing w:after="0"/>
        <w:rPr>
          <w:szCs w:val="24"/>
        </w:rPr>
      </w:pPr>
    </w:p>
    <w:p w:rsidR="00DB5453" w:rsidRDefault="00B46A7E" w:rsidP="004D23E5">
      <w:pPr>
        <w:spacing w:after="0"/>
        <w:rPr>
          <w:szCs w:val="24"/>
        </w:rPr>
      </w:pPr>
      <w:r>
        <w:rPr>
          <w:noProof/>
          <w:lang w:eastAsia="cs-CZ"/>
        </w:rPr>
        <mc:AlternateContent>
          <mc:Choice Requires="wps">
            <w:drawing>
              <wp:anchor distT="4294967291" distB="4294967291" distL="114300" distR="114300" simplePos="0" relativeHeight="251659264" behindDoc="0" locked="0" layoutInCell="1" allowOverlap="1">
                <wp:simplePos x="0" y="0"/>
                <wp:positionH relativeFrom="column">
                  <wp:posOffset>-19050</wp:posOffset>
                </wp:positionH>
                <wp:positionV relativeFrom="paragraph">
                  <wp:posOffset>170179</wp:posOffset>
                </wp:positionV>
                <wp:extent cx="4636135" cy="0"/>
                <wp:effectExtent l="0" t="0" r="3111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F5D3D" id="_x0000_t32" coordsize="21600,21600" o:spt="32" o:oned="t" path="m,l21600,21600e" filled="f">
                <v:path arrowok="t" fillok="f" o:connecttype="none"/>
                <o:lock v:ext="edit" shapetype="t"/>
              </v:shapetype>
              <v:shape id="AutoShape 6" o:spid="_x0000_s1026" type="#_x0000_t32" style="position:absolute;margin-left:-1.5pt;margin-top:13.4pt;width:365.0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p3HQ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BzjCTp&#10;oUVPB6dCZJT58gza5mBVyp3xCdKTfNXPin63SKqyJbLhwfjtrME38R7ROxd/sRqC7IcvioENAfxQ&#10;q1Nteg8JVUCn0JLzrSX85BCFxzSbZckMuNFRF5F8dNTGus9c9cgLBbbOENG0rlRSQuOVSUIYcny2&#10;ztMi+ejgo0q1FV0X+t9JNBR4OZ/Og4NVnWBe6c2safZlZ9CR+AkKX8gRNPdmRh0kC2AtJ2xzlR0R&#10;3UWG4J30eJAY0LlKlxH5sYyXm8VmkU7SabaZpHFVTZ62ZTrJtsmneTWryrJKfnpqSZq3gjEuPbtx&#10;XJP078bhujiXQbsN7K0M0Xv0UC8gO/4D6dBZ38zLWOwVO+/M2HGY0GB83Sa/Avd3kO93fv0LAAD/&#10;/wMAUEsDBBQABgAIAAAAIQBf5gJ83AAAAAgBAAAPAAAAZHJzL2Rvd25yZXYueG1sTI/BTsMwDIbv&#10;SLxDZCQuaEtbxAal7jQhceDINolr1pi20DhVk65lT48RBzjav/X7+4rN7Dp1oiG0nhHSZQKKuPK2&#10;5RrhsH9e3IMK0bA1nWdC+KIAm/LyojC59RO/0mkXayUlHHKD0MTY51qHqiFnwtL3xJK9+8GZKONQ&#10;azuYScpdp7MkWWlnWpYPjenpqaHqczc6BArjXZpsH1x9eDlPN2/Z+WPq94jXV/P2EVSkOf4dww++&#10;oEMpTEc/sg2qQ1jcikpEyFZiIPk6W6egjr8LXRb6v0D5DQAA//8DAFBLAQItABQABgAIAAAAIQC2&#10;gziS/gAAAOEBAAATAAAAAAAAAAAAAAAAAAAAAABbQ29udGVudF9UeXBlc10ueG1sUEsBAi0AFAAG&#10;AAgAAAAhADj9If/WAAAAlAEAAAsAAAAAAAAAAAAAAAAALwEAAF9yZWxzLy5yZWxzUEsBAi0AFAAG&#10;AAgAAAAhAJORqncdAgAAOwQAAA4AAAAAAAAAAAAAAAAALgIAAGRycy9lMm9Eb2MueG1sUEsBAi0A&#10;FAAGAAgAAAAhAF/mAnzcAAAACAEAAA8AAAAAAAAAAAAAAAAAdwQAAGRycy9kb3ducmV2LnhtbFBL&#10;BQYAAAAABAAEAPMAAACABQAAAAA=&#10;"/>
            </w:pict>
          </mc:Fallback>
        </mc:AlternateContent>
      </w:r>
    </w:p>
    <w:p w:rsidR="00F23FBF" w:rsidRPr="00A5045E" w:rsidRDefault="00F23FBF" w:rsidP="004D23E5">
      <w:pPr>
        <w:spacing w:after="0"/>
      </w:pPr>
      <w:r w:rsidRPr="00A67AD8">
        <w:rPr>
          <w:szCs w:val="24"/>
        </w:rPr>
        <w:t>Datu</w:t>
      </w:r>
      <w:r w:rsidR="006A2859">
        <w:rPr>
          <w:szCs w:val="24"/>
        </w:rPr>
        <w:t>m vydán</w:t>
      </w:r>
      <w:r w:rsidR="000D7DB3">
        <w:rPr>
          <w:szCs w:val="24"/>
        </w:rPr>
        <w:t>í: 27.</w:t>
      </w:r>
      <w:r w:rsidR="00B46A7E">
        <w:rPr>
          <w:szCs w:val="24"/>
        </w:rPr>
        <w:t xml:space="preserve"> </w:t>
      </w:r>
      <w:r w:rsidR="000D7DB3">
        <w:rPr>
          <w:szCs w:val="24"/>
        </w:rPr>
        <w:t>9</w:t>
      </w:r>
      <w:r w:rsidR="00A27830">
        <w:rPr>
          <w:szCs w:val="24"/>
        </w:rPr>
        <w:t>.</w:t>
      </w:r>
      <w:r w:rsidR="00E97C0B">
        <w:rPr>
          <w:szCs w:val="24"/>
        </w:rPr>
        <w:t xml:space="preserve"> 2016</w:t>
      </w:r>
      <w:r>
        <w:rPr>
          <w:szCs w:val="24"/>
        </w:rPr>
        <w:tab/>
      </w:r>
      <w:r w:rsidR="00E631A4">
        <w:rPr>
          <w:szCs w:val="24"/>
        </w:rPr>
        <w:t xml:space="preserve">Číslo: </w:t>
      </w:r>
      <w:r w:rsidR="000D7DB3">
        <w:rPr>
          <w:szCs w:val="24"/>
        </w:rPr>
        <w:t>9</w:t>
      </w:r>
      <w:r w:rsidR="00A27830">
        <w:rPr>
          <w:szCs w:val="24"/>
        </w:rPr>
        <w:t>/2016</w:t>
      </w:r>
      <w:r w:rsidR="00B46A7E">
        <w:rPr>
          <w:szCs w:val="24"/>
        </w:rPr>
        <w:tab/>
      </w:r>
      <w:r w:rsidR="00B46A7E">
        <w:rPr>
          <w:szCs w:val="24"/>
        </w:rPr>
        <w:tab/>
        <w:t>Počet stran: 4</w:t>
      </w:r>
    </w:p>
    <w:p w:rsidR="00F23FBF" w:rsidRPr="00A67AD8" w:rsidRDefault="00F23FBF" w:rsidP="00F23FBF">
      <w:pPr>
        <w:spacing w:after="0"/>
        <w:jc w:val="center"/>
        <w:rPr>
          <w:szCs w:val="24"/>
        </w:rPr>
      </w:pPr>
      <w:r w:rsidRPr="00A67AD8">
        <w:rPr>
          <w:szCs w:val="24"/>
        </w:rPr>
        <w:t xml:space="preserve">Vydává: Obec Nový Jáchymov Registrace: MK ČR E 105 43 </w:t>
      </w:r>
    </w:p>
    <w:p w:rsidR="00F23FBF" w:rsidRPr="00A67AD8" w:rsidRDefault="00F23FBF" w:rsidP="00F23FBF">
      <w:pPr>
        <w:spacing w:after="0"/>
        <w:jc w:val="center"/>
        <w:rPr>
          <w:szCs w:val="24"/>
        </w:rPr>
      </w:pPr>
      <w:r w:rsidRPr="00A67AD8">
        <w:rPr>
          <w:szCs w:val="24"/>
        </w:rPr>
        <w:t>Náklad: 270 výtisků, ZDARMA</w:t>
      </w:r>
    </w:p>
    <w:p w:rsidR="00F23FBF" w:rsidRPr="00A67AD8" w:rsidRDefault="00F23FBF" w:rsidP="00F23FBF">
      <w:pPr>
        <w:spacing w:after="0"/>
        <w:jc w:val="center"/>
        <w:rPr>
          <w:szCs w:val="24"/>
        </w:rPr>
      </w:pPr>
      <w:r w:rsidRPr="00A67AD8">
        <w:rPr>
          <w:szCs w:val="24"/>
        </w:rPr>
        <w:t>Web: www.obecnovyjachymov.cz E-mail: info@obecnovyjachymov.cz</w:t>
      </w:r>
    </w:p>
    <w:p w:rsidR="0069623F" w:rsidRDefault="00F23FBF" w:rsidP="00B56757">
      <w:pPr>
        <w:spacing w:after="0"/>
        <w:jc w:val="center"/>
        <w:rPr>
          <w:szCs w:val="24"/>
        </w:rPr>
      </w:pPr>
      <w:r w:rsidRPr="00A67AD8">
        <w:rPr>
          <w:rFonts w:cs="Times New Roman"/>
          <w:szCs w:val="24"/>
        </w:rPr>
        <w:t>©</w:t>
      </w:r>
      <w:r w:rsidRPr="00A67AD8">
        <w:rPr>
          <w:szCs w:val="24"/>
        </w:rPr>
        <w:t xml:space="preserve"> Linda Havelková, Eliška Bělohoubková</w:t>
      </w:r>
      <w:r w:rsidR="00B56757">
        <w:rPr>
          <w:szCs w:val="24"/>
        </w:rPr>
        <w:t>, z</w:t>
      </w:r>
      <w:r w:rsidR="0069623F">
        <w:rPr>
          <w:szCs w:val="24"/>
        </w:rPr>
        <w:t>měna textu vyhrazena.</w:t>
      </w:r>
    </w:p>
    <w:p w:rsidR="00EA28B8" w:rsidRPr="00F23FBF" w:rsidRDefault="00F35D71" w:rsidP="00B07A12">
      <w:pPr>
        <w:pStyle w:val="Nadpis1"/>
        <w:jc w:val="both"/>
        <w:rPr>
          <w:szCs w:val="24"/>
        </w:rPr>
      </w:pPr>
      <w:r>
        <w:rPr>
          <w:noProof/>
          <w:lang w:eastAsia="cs-CZ"/>
        </w:rPr>
        <w:lastRenderedPageBreak/>
        <w:drawing>
          <wp:anchor distT="0" distB="0" distL="114300" distR="114300" simplePos="0" relativeHeight="251652608" behindDoc="1" locked="0" layoutInCell="1" allowOverlap="1">
            <wp:simplePos x="0" y="0"/>
            <wp:positionH relativeFrom="margin">
              <wp:posOffset>8737600</wp:posOffset>
            </wp:positionH>
            <wp:positionV relativeFrom="margin">
              <wp:posOffset>169545</wp:posOffset>
            </wp:positionV>
            <wp:extent cx="937260" cy="1243965"/>
            <wp:effectExtent l="1905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937260" cy="1243965"/>
                    </a:xfrm>
                    <a:prstGeom prst="rect">
                      <a:avLst/>
                    </a:prstGeom>
                    <a:solidFill>
                      <a:srgbClr val="FFFFFF"/>
                    </a:solidFill>
                    <a:ln w="9525">
                      <a:noFill/>
                      <a:miter lim="800000"/>
                      <a:headEnd/>
                      <a:tailEnd/>
                    </a:ln>
                  </pic:spPr>
                </pic:pic>
              </a:graphicData>
            </a:graphic>
          </wp:anchor>
        </w:drawing>
      </w:r>
      <w:r w:rsidR="00772C2C">
        <w:t xml:space="preserve">Nový </w:t>
      </w:r>
      <w:proofErr w:type="spellStart"/>
      <w:r w:rsidR="00772C2C">
        <w:t>Jáchymováček</w:t>
      </w:r>
      <w:proofErr w:type="spellEnd"/>
    </w:p>
    <w:p w:rsidR="00573969" w:rsidRPr="00A27830" w:rsidRDefault="00B46A7E" w:rsidP="00A27830">
      <w:pPr>
        <w:pStyle w:val="Nadpis2"/>
      </w:pPr>
      <w:r>
        <w:rPr>
          <w:noProof/>
          <w:lang w:eastAsia="cs-CZ"/>
        </w:rPr>
        <mc:AlternateContent>
          <mc:Choice Requires="wps">
            <w:drawing>
              <wp:anchor distT="4294967291" distB="4294967291" distL="114300" distR="114300" simplePos="0" relativeHeight="251657216" behindDoc="0" locked="0" layoutInCell="1" allowOverlap="1">
                <wp:simplePos x="0" y="0"/>
                <wp:positionH relativeFrom="column">
                  <wp:posOffset>-53340</wp:posOffset>
                </wp:positionH>
                <wp:positionV relativeFrom="paragraph">
                  <wp:posOffset>93979</wp:posOffset>
                </wp:positionV>
                <wp:extent cx="36366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9D520" id="AutoShape 2" o:spid="_x0000_s1026" type="#_x0000_t32" style="position:absolute;margin-left:-4.2pt;margin-top:7.4pt;width:286.3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ki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pRpL0&#10;0KKng1MhMpr68gza5mBVyp3xCdKTfNXPin63SKqyJbLhwfjtrME38R7ROxd/sRqC7IcvioENAfxQ&#10;q1Nteg8JVUCn0JLzrSX85BCFx1k2y7J0jhEddRHJR0dtrPvMVY+8UGDrDBFN60olJTRemSSEIcdn&#10;6zwtko8OPqpUW9F1of+dREOBl/PpPDhY1Qnmld7MmmZfdgYdiZ+g8IUcQXNvZtRBsgDWcsI2V9kR&#10;0V1kCN5JjweJAZ2rdBmRH8t4uVlsFukknWabSRpX1eRpW6aTbJt8mlezqiyr5KenlqR5Kxjj0rMb&#10;xzVJ/24crotzGbTbwN7KEL1HD/UCsuM/kA6d9c28jMVesfPOjB2HCQ3G123yK3B/B/l+59e/AAAA&#10;//8DAFBLAwQUAAYACAAAACEA9mFPIdwAAAAIAQAADwAAAGRycy9kb3ducmV2LnhtbEyPwU7DMBBE&#10;70j8g7VIXFDrtKRVCXGqCokDR9pKXLfxkgTidRQ7TejXs4gDHHdmNPsm306uVWfqQ+PZwGKegCIu&#10;vW24MnA8PM82oEJEtth6JgNfFGBbXF/lmFk/8iud97FSUsIhQwN1jF2mdShrchjmviMW7933DqOc&#10;faVtj6OUu1Yvk2StHTYsH2rs6Kmm8nM/OAMUhtUi2T246vhyGe/elpePsTsYc3sz7R5BRZriXxh+&#10;8AUdCmE6+YFtUK2B2SaVpOipLBB/tU7vQZ1+BV3k+v+A4hsAAP//AwBQSwECLQAUAAYACAAAACEA&#10;toM4kv4AAADhAQAAEwAAAAAAAAAAAAAAAAAAAAAAW0NvbnRlbnRfVHlwZXNdLnhtbFBLAQItABQA&#10;BgAIAAAAIQA4/SH/1gAAAJQBAAALAAAAAAAAAAAAAAAAAC8BAABfcmVscy8ucmVsc1BLAQItABQA&#10;BgAIAAAAIQBveGkiHgIAADsEAAAOAAAAAAAAAAAAAAAAAC4CAABkcnMvZTJvRG9jLnhtbFBLAQIt&#10;ABQABgAIAAAAIQD2YU8h3AAAAAgBAAAPAAAAAAAAAAAAAAAAAHgEAABkcnMvZG93bnJldi54bWxQ&#10;SwUGAAAAAAQABADzAAAAgQUAAAAA&#10;"/>
            </w:pict>
          </mc:Fallback>
        </mc:AlternateContent>
      </w:r>
    </w:p>
    <w:p w:rsidR="00B82BE0" w:rsidRDefault="00A27830" w:rsidP="00612A95">
      <w:pPr>
        <w:pStyle w:val="Nadpis2"/>
        <w:spacing w:after="240"/>
        <w:ind w:left="2124" w:firstLine="708"/>
        <w:jc w:val="left"/>
        <w:rPr>
          <w:shd w:val="clear" w:color="auto" w:fill="FFFFFF"/>
        </w:rPr>
      </w:pPr>
      <w:r>
        <w:rPr>
          <w:shd w:val="clear" w:color="auto" w:fill="FFFFFF"/>
        </w:rPr>
        <w:t>Obecní úřad</w:t>
      </w:r>
    </w:p>
    <w:p w:rsidR="003B236C" w:rsidRDefault="00DB1D77" w:rsidP="00316109">
      <w:pPr>
        <w:pStyle w:val="Nadpis3"/>
        <w:spacing w:after="240"/>
      </w:pPr>
      <w:r>
        <w:t>Revize kotlů</w:t>
      </w:r>
      <w:r w:rsidR="000D7DB3">
        <w:t xml:space="preserve"> na tuhá paliva</w:t>
      </w:r>
    </w:p>
    <w:p w:rsidR="000D7DB3" w:rsidRDefault="000D7DB3" w:rsidP="000D7DB3">
      <w:pPr>
        <w:rPr>
          <w:b/>
        </w:rPr>
      </w:pPr>
      <w:r>
        <w:t xml:space="preserve">Na základě novely zákona č. 201/2012 Sb., o ochraně ovzduší, mají nově </w:t>
      </w:r>
      <w:r w:rsidRPr="000D7DB3">
        <w:rPr>
          <w:b/>
        </w:rPr>
        <w:t xml:space="preserve">domácnosti povinnost nejpozději do 31. 12. 2016 realizovat u kotlů </w:t>
      </w:r>
      <w:r w:rsidR="00316109">
        <w:rPr>
          <w:b/>
        </w:rPr>
        <w:br/>
      </w:r>
      <w:r w:rsidRPr="000D7DB3">
        <w:rPr>
          <w:b/>
        </w:rPr>
        <w:t>na tuhá paliva první revizi kotle (povinnost se vztahuje i na nově zakoupené kotle).</w:t>
      </w:r>
      <w:r>
        <w:t xml:space="preserve"> Revizi je třeba provádět jednou za dva kalendářní roky prostřednictvím osoby, která byla proškolena výrobcem spalovacího stacionárního zdroje a má od něj udělené oprávnění k jeho instalaci, provozu a údržbě (dále jen „Odborně způsobilá osoba</w:t>
      </w:r>
      <w:r w:rsidR="00F55B8A">
        <w:t>“). Kontrola</w:t>
      </w:r>
      <w:r>
        <w:t xml:space="preserve"> technického stavu a provozu spalovacího stacionárního zdroje na pevná paliva </w:t>
      </w:r>
      <w:r w:rsidR="00F55B8A">
        <w:t xml:space="preserve">se vztahuje na zdroj </w:t>
      </w:r>
      <w:r>
        <w:t>o jmenovitém tepelném příkonu od 10 do 300 kW včetně, který slouží jako zdroj tepla pro teplovodní soustavu ústředního vytápění, a předkládat na vyžádání obecnímu úřadu obce s rozšířenou působností doklad o provedení této kontroly vystavený odborně způsobilou osobou, potvrzující, že stacionární zdroj je instalován, provozován a udržován v souladu s pokyny výrobce a zákonem č. 201/2012 Sb.</w:t>
      </w:r>
      <w:r w:rsidR="00BC01F7">
        <w:t xml:space="preserve"> </w:t>
      </w:r>
      <w:r w:rsidR="00F55B8A" w:rsidRPr="00F55B8A">
        <w:rPr>
          <w:b/>
        </w:rPr>
        <w:t>Jednoduše řečeno, povinnost revize má jen ten, kdo má kotel (nebo krbovou vložku s výměníkem) na uhlí nebo dřevo, kterým vytápí ústřední topení o výkonu nad 10 kW.</w:t>
      </w:r>
    </w:p>
    <w:p w:rsidR="00F55B8A" w:rsidRDefault="00F55B8A" w:rsidP="000D7DB3">
      <w:r>
        <w:t>V případě nedodržení zákonem stanovené povinnosti, domácnost může být pokutována až do výše 20 000,- Kč (kontrolu a případné pokuty bude provádět a vystavovat příslušná obec s rozšířenou působností a výtěžek půjde do jejího rozpočtu).</w:t>
      </w:r>
    </w:p>
    <w:p w:rsidR="00F55B8A" w:rsidRDefault="00F55B8A" w:rsidP="000D7DB3">
      <w:pPr>
        <w:rPr>
          <w:b/>
        </w:rPr>
      </w:pPr>
      <w:r w:rsidRPr="00E4340A">
        <w:rPr>
          <w:b/>
        </w:rPr>
        <w:lastRenderedPageBreak/>
        <w:t xml:space="preserve">Obecní úřad nabízí zprostředkování revize kotlů pro větší skupinu lidí, kde lze ušetřit až 500,- Kč bez DPH. Objednávky na revize kotlů možno zasílat na e-mail: </w:t>
      </w:r>
      <w:r w:rsidR="00E4340A" w:rsidRPr="00E4340A">
        <w:rPr>
          <w:b/>
        </w:rPr>
        <w:t xml:space="preserve">ounovyjachymov@seznam.cz, telefonem na </w:t>
      </w:r>
      <w:r w:rsidR="00316109">
        <w:rPr>
          <w:b/>
        </w:rPr>
        <w:br/>
      </w:r>
      <w:r w:rsidR="00E4340A" w:rsidRPr="00E4340A">
        <w:rPr>
          <w:b/>
        </w:rPr>
        <w:t>č. 311 693 279 nebo osobně.</w:t>
      </w:r>
    </w:p>
    <w:tbl>
      <w:tblPr>
        <w:tblStyle w:val="Mkatabulky"/>
        <w:tblW w:w="0" w:type="auto"/>
        <w:tblLook w:val="04A0" w:firstRow="1" w:lastRow="0" w:firstColumn="1" w:lastColumn="0" w:noHBand="0" w:noVBand="1"/>
      </w:tblPr>
      <w:tblGrid>
        <w:gridCol w:w="5098"/>
        <w:gridCol w:w="2237"/>
      </w:tblGrid>
      <w:tr w:rsidR="00201D3C" w:rsidTr="004C248F">
        <w:tc>
          <w:tcPr>
            <w:tcW w:w="5098" w:type="dxa"/>
          </w:tcPr>
          <w:p w:rsidR="00201D3C" w:rsidRPr="004C248F" w:rsidRDefault="00201D3C" w:rsidP="004C248F">
            <w:pPr>
              <w:jc w:val="left"/>
              <w:rPr>
                <w:sz w:val="26"/>
              </w:rPr>
            </w:pPr>
            <w:r w:rsidRPr="00201D3C">
              <w:t>1 revize v</w:t>
            </w:r>
            <w:r w:rsidR="004C248F">
              <w:t> </w:t>
            </w:r>
            <w:r w:rsidRPr="00201D3C">
              <w:t>obci</w:t>
            </w:r>
            <w:r w:rsidR="004C248F">
              <w:t xml:space="preserve"> </w:t>
            </w:r>
            <w:r w:rsidR="004C248F">
              <w:rPr>
                <w:szCs w:val="24"/>
              </w:rPr>
              <w:t>(včetně</w:t>
            </w:r>
            <w:r w:rsidR="004C248F" w:rsidRPr="004C248F">
              <w:rPr>
                <w:sz w:val="28"/>
              </w:rPr>
              <w:t xml:space="preserve"> </w:t>
            </w:r>
            <w:r w:rsidR="004C248F">
              <w:rPr>
                <w:sz w:val="28"/>
              </w:rPr>
              <w:t>dopravních nákladů)</w:t>
            </w:r>
          </w:p>
        </w:tc>
        <w:tc>
          <w:tcPr>
            <w:tcW w:w="2237" w:type="dxa"/>
          </w:tcPr>
          <w:p w:rsidR="00201D3C" w:rsidRPr="00201D3C" w:rsidRDefault="00201D3C" w:rsidP="004C248F">
            <w:pPr>
              <w:jc w:val="left"/>
            </w:pPr>
            <w:r w:rsidRPr="00201D3C">
              <w:t>1 500,- Kč bez DPH</w:t>
            </w:r>
          </w:p>
        </w:tc>
      </w:tr>
      <w:tr w:rsidR="00201D3C" w:rsidTr="004C248F">
        <w:tc>
          <w:tcPr>
            <w:tcW w:w="5098" w:type="dxa"/>
          </w:tcPr>
          <w:p w:rsidR="00201D3C" w:rsidRPr="00201D3C" w:rsidRDefault="00201D3C" w:rsidP="004C248F">
            <w:pPr>
              <w:jc w:val="left"/>
            </w:pPr>
            <w:r w:rsidRPr="00201D3C">
              <w:t>10 revizí v</w:t>
            </w:r>
            <w:r w:rsidR="004C248F">
              <w:t> </w:t>
            </w:r>
            <w:r w:rsidRPr="00201D3C">
              <w:t>obci</w:t>
            </w:r>
            <w:r w:rsidR="004C248F">
              <w:t xml:space="preserve"> </w:t>
            </w:r>
            <w:r w:rsidR="004C248F">
              <w:rPr>
                <w:szCs w:val="24"/>
              </w:rPr>
              <w:t>(včetně</w:t>
            </w:r>
            <w:r w:rsidR="004C248F" w:rsidRPr="004C248F">
              <w:rPr>
                <w:sz w:val="28"/>
              </w:rPr>
              <w:t xml:space="preserve"> </w:t>
            </w:r>
            <w:r w:rsidR="004C248F">
              <w:rPr>
                <w:sz w:val="28"/>
              </w:rPr>
              <w:t>dopravních nákladů)</w:t>
            </w:r>
          </w:p>
        </w:tc>
        <w:tc>
          <w:tcPr>
            <w:tcW w:w="2237" w:type="dxa"/>
          </w:tcPr>
          <w:p w:rsidR="00201D3C" w:rsidRPr="00201D3C" w:rsidRDefault="00201D3C" w:rsidP="004C248F">
            <w:pPr>
              <w:jc w:val="left"/>
            </w:pPr>
            <w:r w:rsidRPr="00201D3C">
              <w:t>1 200,- Kč bez DPH</w:t>
            </w:r>
          </w:p>
        </w:tc>
      </w:tr>
      <w:tr w:rsidR="00201D3C" w:rsidTr="004C248F">
        <w:tc>
          <w:tcPr>
            <w:tcW w:w="5098" w:type="dxa"/>
          </w:tcPr>
          <w:p w:rsidR="00201D3C" w:rsidRPr="00201D3C" w:rsidRDefault="00201D3C" w:rsidP="004C248F">
            <w:pPr>
              <w:jc w:val="left"/>
            </w:pPr>
            <w:r w:rsidRPr="00201D3C">
              <w:t>30 revizí v</w:t>
            </w:r>
            <w:r w:rsidR="004C248F">
              <w:t> </w:t>
            </w:r>
            <w:r w:rsidRPr="00201D3C">
              <w:t>obci</w:t>
            </w:r>
            <w:r w:rsidR="004C248F">
              <w:t xml:space="preserve"> </w:t>
            </w:r>
            <w:r w:rsidR="004C248F">
              <w:rPr>
                <w:szCs w:val="24"/>
              </w:rPr>
              <w:t>(včetně</w:t>
            </w:r>
            <w:r w:rsidR="004C248F" w:rsidRPr="004C248F">
              <w:rPr>
                <w:sz w:val="28"/>
              </w:rPr>
              <w:t xml:space="preserve"> </w:t>
            </w:r>
            <w:r w:rsidR="004C248F">
              <w:rPr>
                <w:sz w:val="28"/>
              </w:rPr>
              <w:t>dopravních nákladů)</w:t>
            </w:r>
          </w:p>
        </w:tc>
        <w:tc>
          <w:tcPr>
            <w:tcW w:w="2237" w:type="dxa"/>
          </w:tcPr>
          <w:p w:rsidR="00201D3C" w:rsidRPr="00201D3C" w:rsidRDefault="00201D3C" w:rsidP="004C248F">
            <w:pPr>
              <w:jc w:val="left"/>
            </w:pPr>
            <w:r w:rsidRPr="00201D3C">
              <w:t>1 000,- Kč bez DPH</w:t>
            </w:r>
          </w:p>
        </w:tc>
      </w:tr>
    </w:tbl>
    <w:p w:rsidR="00201D3C" w:rsidRDefault="00201D3C" w:rsidP="000D7DB3">
      <w:pPr>
        <w:rPr>
          <w:b/>
        </w:rPr>
      </w:pPr>
    </w:p>
    <w:p w:rsidR="00316109" w:rsidRDefault="00316109" w:rsidP="00B46A7E">
      <w:pPr>
        <w:pStyle w:val="Nadpis3"/>
        <w:spacing w:after="240"/>
      </w:pPr>
      <w:r>
        <w:t>Zpráva o činnosti zastupitelstva</w:t>
      </w:r>
    </w:p>
    <w:p w:rsidR="00316109" w:rsidRDefault="004F6F7B" w:rsidP="00316109">
      <w:r>
        <w:t>Dne 29.</w:t>
      </w:r>
      <w:r w:rsidR="00B46A7E">
        <w:t xml:space="preserve"> </w:t>
      </w:r>
      <w:r>
        <w:t xml:space="preserve">8. 2016 se uskutečnilo jednání s firmou </w:t>
      </w:r>
      <w:proofErr w:type="spellStart"/>
      <w:r>
        <w:t>Savea</w:t>
      </w:r>
      <w:proofErr w:type="spellEnd"/>
      <w:r>
        <w:t>, kde byl předlo</w:t>
      </w:r>
      <w:r w:rsidR="0040179E">
        <w:t>žen návrh dohody na dodávku vody</w:t>
      </w:r>
      <w:bookmarkStart w:id="0" w:name="_GoBack"/>
      <w:bookmarkEnd w:id="0"/>
      <w:r>
        <w:t xml:space="preserve">. Obec předala své připomínky a dále čekáme na zapracování a další jednání. </w:t>
      </w:r>
    </w:p>
    <w:p w:rsidR="004F6F7B" w:rsidRDefault="004F6F7B" w:rsidP="00316109">
      <w:r>
        <w:t xml:space="preserve">Obec oslovila firmu na vytváření projektů na komunikace, aby pomohla se zadáním parametrů pro projekt. Ministerstvo pro místní rozvoj bude otevírat výzvy na obnovu místních komunikací, ze kterých bychom chtěli získat finanční prostředky právě na obnovu některých místních komunikací v obci. </w:t>
      </w:r>
    </w:p>
    <w:p w:rsidR="0082200D" w:rsidRDefault="0082200D" w:rsidP="00316109">
      <w:r>
        <w:t>Proběhlo zadávací řízení na zhotovení projektové dokumentace na rekultivaci skládky, kde byly osloveny 3 firmy. Nabídku zaslala jedna firma a tu jsme požádali o předložení smlouvy o dílo.</w:t>
      </w:r>
      <w:r w:rsidR="00522D2B">
        <w:t xml:space="preserve"> </w:t>
      </w:r>
    </w:p>
    <w:p w:rsidR="00623296" w:rsidRDefault="00623296" w:rsidP="00B46A7E">
      <w:pPr>
        <w:pStyle w:val="Nadpis3"/>
        <w:spacing w:after="240"/>
      </w:pPr>
      <w:r>
        <w:t>Volby do Zastupitelstva Středočeského kraje a Senátu</w:t>
      </w:r>
    </w:p>
    <w:p w:rsidR="00623296" w:rsidRPr="00623296" w:rsidRDefault="00623296" w:rsidP="00623296">
      <w:r>
        <w:t>Dne 7. – 8. 10. 2016 se uskuteční volby do Zastupitelstva Středočeského kraje a Senátu. Volební místnost bude v Komunitním centru na obecním úřadu a bude otevřena v pátek 7. 10 2016 od 14:00 do 22:00 hod. a v sobotu 8.</w:t>
      </w:r>
      <w:r w:rsidR="00B46A7E">
        <w:t xml:space="preserve"> </w:t>
      </w:r>
      <w:r>
        <w:t xml:space="preserve">10. 2016 od 8:00 do 14:00 hod. Volební lístky obdržíte nejpozději 3 dny před konáním voleb. Zároveň budou volební lístky k dispozici i ve volební místnosti. </w:t>
      </w:r>
    </w:p>
    <w:p w:rsidR="00F9493B" w:rsidRDefault="00F9493B" w:rsidP="00B46A7E">
      <w:pPr>
        <w:pStyle w:val="Nadpis2"/>
        <w:spacing w:after="240"/>
      </w:pPr>
      <w:r>
        <w:lastRenderedPageBreak/>
        <w:t>ZŠ Nový Jáchymov</w:t>
      </w:r>
    </w:p>
    <w:p w:rsidR="00B46A7E" w:rsidRDefault="00F9493B" w:rsidP="00F9493B">
      <w:r>
        <w:t>Ředitelka ZŠ hledá pracovní sílu na pozici kuchař/kuchařka na částečný úvazek od 1.</w:t>
      </w:r>
      <w:r w:rsidR="00B46A7E">
        <w:t xml:space="preserve"> </w:t>
      </w:r>
      <w:r>
        <w:t xml:space="preserve">1. 2017. Více informací v místní ZŠ. </w:t>
      </w:r>
    </w:p>
    <w:p w:rsidR="00B46A7E" w:rsidRDefault="00B46A7E" w:rsidP="00B46A7E">
      <w:pPr>
        <w:pStyle w:val="Nadpis2"/>
      </w:pPr>
      <w:r>
        <w:t>SDH Nový Jáchymov</w:t>
      </w:r>
    </w:p>
    <w:p w:rsidR="005B021F" w:rsidRDefault="005B021F" w:rsidP="005B021F">
      <w:pPr>
        <w:pStyle w:val="Nadpis3"/>
        <w:spacing w:after="240"/>
      </w:pPr>
      <w:r>
        <w:t>Zásahy jednotky v roce 2015</w:t>
      </w:r>
    </w:p>
    <w:p w:rsidR="005B021F" w:rsidRDefault="005B021F" w:rsidP="005B021F">
      <w:pPr>
        <w:spacing w:after="0" w:line="240" w:lineRule="auto"/>
        <w:jc w:val="left"/>
        <w:rPr>
          <w:rFonts w:eastAsia="Times New Roman" w:cs="Times New Roman"/>
          <w:szCs w:val="24"/>
          <w:u w:val="single"/>
          <w:lang w:eastAsia="cs-CZ"/>
        </w:rPr>
      </w:pPr>
      <w:r w:rsidRPr="005B021F">
        <w:rPr>
          <w:rFonts w:eastAsia="Times New Roman" w:cs="Times New Roman"/>
          <w:szCs w:val="24"/>
          <w:u w:val="single"/>
          <w:lang w:eastAsia="cs-CZ"/>
        </w:rPr>
        <w:t xml:space="preserve">14. 8. Hudlice, Na </w:t>
      </w:r>
      <w:proofErr w:type="spellStart"/>
      <w:r w:rsidRPr="005B021F">
        <w:rPr>
          <w:rFonts w:eastAsia="Times New Roman" w:cs="Times New Roman"/>
          <w:szCs w:val="24"/>
          <w:u w:val="single"/>
          <w:lang w:eastAsia="cs-CZ"/>
        </w:rPr>
        <w:t>úmrčí</w:t>
      </w:r>
      <w:proofErr w:type="spellEnd"/>
      <w:r w:rsidRPr="005B021F">
        <w:rPr>
          <w:rFonts w:eastAsia="Times New Roman" w:cs="Times New Roman"/>
          <w:szCs w:val="24"/>
          <w:u w:val="single"/>
          <w:lang w:eastAsia="cs-CZ"/>
        </w:rPr>
        <w:t xml:space="preserve"> - požár </w:t>
      </w:r>
    </w:p>
    <w:p w:rsidR="005B021F" w:rsidRDefault="005B021F" w:rsidP="005B021F">
      <w:pPr>
        <w:spacing w:line="240" w:lineRule="auto"/>
        <w:jc w:val="left"/>
        <w:rPr>
          <w:rFonts w:eastAsia="Times New Roman" w:cs="Times New Roman"/>
          <w:szCs w:val="24"/>
          <w:lang w:eastAsia="cs-CZ"/>
        </w:rPr>
      </w:pPr>
      <w:r w:rsidRPr="005B021F">
        <w:rPr>
          <w:rFonts w:eastAsia="Times New Roman" w:cs="Times New Roman"/>
          <w:szCs w:val="24"/>
          <w:lang w:eastAsia="cs-CZ"/>
        </w:rPr>
        <w:t>Vyhláš</w:t>
      </w:r>
      <w:r>
        <w:rPr>
          <w:rFonts w:eastAsia="Times New Roman" w:cs="Times New Roman"/>
          <w:szCs w:val="24"/>
          <w:lang w:eastAsia="cs-CZ"/>
        </w:rPr>
        <w:t>ení poplachu: 14:45</w:t>
      </w:r>
      <w:r>
        <w:rPr>
          <w:rFonts w:eastAsia="Times New Roman" w:cs="Times New Roman"/>
          <w:szCs w:val="24"/>
          <w:lang w:eastAsia="cs-CZ"/>
        </w:rPr>
        <w:tab/>
        <w:t xml:space="preserve">      výjezd: 14:51</w:t>
      </w:r>
      <w:r>
        <w:rPr>
          <w:rFonts w:eastAsia="Times New Roman" w:cs="Times New Roman"/>
          <w:szCs w:val="24"/>
          <w:lang w:eastAsia="cs-CZ"/>
        </w:rPr>
        <w:tab/>
      </w:r>
      <w:r w:rsidRPr="005B021F">
        <w:rPr>
          <w:rFonts w:eastAsia="Times New Roman" w:cs="Times New Roman"/>
          <w:szCs w:val="24"/>
          <w:lang w:eastAsia="cs-CZ"/>
        </w:rPr>
        <w:t>příjezd na místo: 15:01 CA</w:t>
      </w:r>
      <w:r>
        <w:rPr>
          <w:rFonts w:eastAsia="Times New Roman" w:cs="Times New Roman"/>
          <w:szCs w:val="24"/>
          <w:lang w:eastAsia="cs-CZ"/>
        </w:rPr>
        <w:t xml:space="preserve">S32-148: Malý, Kincl T., </w:t>
      </w:r>
      <w:proofErr w:type="spellStart"/>
      <w:r>
        <w:rPr>
          <w:rFonts w:eastAsia="Times New Roman" w:cs="Times New Roman"/>
          <w:szCs w:val="24"/>
          <w:lang w:eastAsia="cs-CZ"/>
        </w:rPr>
        <w:t>Csík</w:t>
      </w:r>
      <w:proofErr w:type="spellEnd"/>
      <w:r>
        <w:rPr>
          <w:rFonts w:eastAsia="Times New Roman" w:cs="Times New Roman"/>
          <w:szCs w:val="24"/>
          <w:lang w:eastAsia="cs-CZ"/>
        </w:rPr>
        <w:t xml:space="preserve"> M.</w:t>
      </w:r>
    </w:p>
    <w:p w:rsidR="005B021F" w:rsidRPr="005B021F" w:rsidRDefault="005B021F" w:rsidP="005B021F">
      <w:pPr>
        <w:spacing w:after="0" w:line="240" w:lineRule="auto"/>
        <w:rPr>
          <w:rFonts w:eastAsia="Times New Roman" w:cs="Times New Roman"/>
          <w:szCs w:val="24"/>
          <w:u w:val="single"/>
          <w:lang w:eastAsia="cs-CZ"/>
        </w:rPr>
      </w:pPr>
      <w:r w:rsidRPr="005B021F">
        <w:rPr>
          <w:rFonts w:eastAsia="Times New Roman" w:cs="Times New Roman"/>
          <w:szCs w:val="24"/>
          <w:lang w:eastAsia="cs-CZ"/>
        </w:rPr>
        <w:t xml:space="preserve">Požár lesního porostu malého rozsahu likvidován z CAS jednotky Hudlice </w:t>
      </w:r>
      <w:r>
        <w:rPr>
          <w:rFonts w:eastAsia="Times New Roman" w:cs="Times New Roman"/>
          <w:szCs w:val="24"/>
          <w:lang w:eastAsia="cs-CZ"/>
        </w:rPr>
        <w:br/>
      </w:r>
      <w:r w:rsidRPr="005B021F">
        <w:rPr>
          <w:rFonts w:eastAsia="Times New Roman" w:cs="Times New Roman"/>
          <w:szCs w:val="24"/>
          <w:lang w:eastAsia="cs-CZ"/>
        </w:rPr>
        <w:t xml:space="preserve">1 x c proudem. Na místě také HZS Beroun. </w:t>
      </w:r>
    </w:p>
    <w:p w:rsidR="005B021F" w:rsidRPr="005B021F" w:rsidRDefault="005B021F" w:rsidP="005B021F">
      <w:pPr>
        <w:spacing w:before="100" w:beforeAutospacing="1" w:after="0" w:line="240" w:lineRule="auto"/>
        <w:jc w:val="left"/>
        <w:rPr>
          <w:rFonts w:eastAsia="Times New Roman" w:cs="Times New Roman"/>
          <w:szCs w:val="24"/>
          <w:u w:val="single"/>
          <w:lang w:eastAsia="cs-CZ"/>
        </w:rPr>
      </w:pPr>
      <w:r w:rsidRPr="005B021F">
        <w:rPr>
          <w:rFonts w:eastAsia="Times New Roman" w:cs="Times New Roman"/>
          <w:szCs w:val="24"/>
          <w:u w:val="single"/>
          <w:lang w:eastAsia="cs-CZ"/>
        </w:rPr>
        <w:t xml:space="preserve">2. 9. Hudlice, U křížku - požár </w:t>
      </w:r>
    </w:p>
    <w:p w:rsidR="005B021F" w:rsidRPr="005B021F" w:rsidRDefault="005B021F" w:rsidP="005B021F">
      <w:pPr>
        <w:spacing w:after="100" w:afterAutospacing="1" w:line="240" w:lineRule="auto"/>
        <w:jc w:val="left"/>
        <w:rPr>
          <w:rFonts w:eastAsia="Times New Roman" w:cs="Times New Roman"/>
          <w:szCs w:val="24"/>
          <w:lang w:eastAsia="cs-CZ"/>
        </w:rPr>
      </w:pPr>
      <w:r w:rsidRPr="005B021F">
        <w:rPr>
          <w:rFonts w:eastAsia="Times New Roman" w:cs="Times New Roman"/>
          <w:szCs w:val="24"/>
          <w:lang w:eastAsia="cs-CZ"/>
        </w:rPr>
        <w:t>Vyhlášení poplachu: 8:39     </w:t>
      </w:r>
      <w:r>
        <w:rPr>
          <w:rFonts w:eastAsia="Times New Roman" w:cs="Times New Roman"/>
          <w:szCs w:val="24"/>
          <w:lang w:eastAsia="cs-CZ"/>
        </w:rPr>
        <w:t>       výjezd: 8:44        </w:t>
      </w:r>
      <w:r w:rsidRPr="005B021F">
        <w:rPr>
          <w:rFonts w:eastAsia="Times New Roman" w:cs="Times New Roman"/>
          <w:szCs w:val="24"/>
          <w:lang w:eastAsia="cs-CZ"/>
        </w:rPr>
        <w:t xml:space="preserve">příjezd na místo: 8:50 CAS32-T148: Malý, Kincl T. </w:t>
      </w:r>
    </w:p>
    <w:p w:rsidR="005B021F" w:rsidRPr="005B021F" w:rsidRDefault="005B021F" w:rsidP="005B021F">
      <w:pPr>
        <w:spacing w:before="100" w:beforeAutospacing="1" w:after="100" w:afterAutospacing="1" w:line="240" w:lineRule="auto"/>
        <w:rPr>
          <w:rFonts w:eastAsia="Times New Roman" w:cs="Times New Roman"/>
          <w:szCs w:val="24"/>
          <w:lang w:eastAsia="cs-CZ"/>
        </w:rPr>
      </w:pPr>
      <w:r w:rsidRPr="005B021F">
        <w:rPr>
          <w:rFonts w:eastAsia="Times New Roman" w:cs="Times New Roman"/>
          <w:szCs w:val="24"/>
          <w:lang w:eastAsia="cs-CZ"/>
        </w:rPr>
        <w:t>Požár senážní jámy. Čelní nakladač majitele provedl odstranění za</w:t>
      </w:r>
      <w:r>
        <w:rPr>
          <w:rFonts w:eastAsia="Times New Roman" w:cs="Times New Roman"/>
          <w:szCs w:val="24"/>
          <w:lang w:eastAsia="cs-CZ"/>
        </w:rPr>
        <w:t xml:space="preserve">sažené </w:t>
      </w:r>
      <w:proofErr w:type="spellStart"/>
      <w:r>
        <w:rPr>
          <w:rFonts w:eastAsia="Times New Roman" w:cs="Times New Roman"/>
          <w:szCs w:val="24"/>
          <w:lang w:eastAsia="cs-CZ"/>
        </w:rPr>
        <w:t>senáže</w:t>
      </w:r>
      <w:proofErr w:type="spellEnd"/>
      <w:r>
        <w:rPr>
          <w:rFonts w:eastAsia="Times New Roman" w:cs="Times New Roman"/>
          <w:szCs w:val="24"/>
          <w:lang w:eastAsia="cs-CZ"/>
        </w:rPr>
        <w:t xml:space="preserve"> na volné prostranství</w:t>
      </w:r>
      <w:r w:rsidRPr="005B021F">
        <w:rPr>
          <w:rFonts w:eastAsia="Times New Roman" w:cs="Times New Roman"/>
          <w:szCs w:val="24"/>
          <w:lang w:eastAsia="cs-CZ"/>
        </w:rPr>
        <w:t xml:space="preserve">. Jednotky HZS Beroun a Nový Jáchymov prováděly hasební práce za pomocí 2x c proudu. Jednotka Hudlice zřídila čerpací stanoviště. </w:t>
      </w:r>
    </w:p>
    <w:p w:rsidR="005B021F" w:rsidRPr="005B021F" w:rsidRDefault="005B021F" w:rsidP="005B021F">
      <w:pPr>
        <w:spacing w:before="100" w:beforeAutospacing="1" w:after="0" w:line="240" w:lineRule="auto"/>
        <w:jc w:val="left"/>
        <w:rPr>
          <w:rFonts w:eastAsia="Times New Roman" w:cs="Times New Roman"/>
          <w:szCs w:val="24"/>
          <w:u w:val="single"/>
          <w:lang w:eastAsia="cs-CZ"/>
        </w:rPr>
      </w:pPr>
      <w:r w:rsidRPr="005B021F">
        <w:rPr>
          <w:rFonts w:eastAsia="Times New Roman" w:cs="Times New Roman"/>
          <w:szCs w:val="24"/>
          <w:u w:val="single"/>
          <w:lang w:eastAsia="cs-CZ"/>
        </w:rPr>
        <w:t>9. 9. Nový Jáchymov - tec</w:t>
      </w:r>
      <w:r>
        <w:rPr>
          <w:rFonts w:eastAsia="Times New Roman" w:cs="Times New Roman"/>
          <w:szCs w:val="24"/>
          <w:u w:val="single"/>
          <w:lang w:eastAsia="cs-CZ"/>
        </w:rPr>
        <w:t>h</w:t>
      </w:r>
      <w:r w:rsidRPr="005B021F">
        <w:rPr>
          <w:rFonts w:eastAsia="Times New Roman" w:cs="Times New Roman"/>
          <w:szCs w:val="24"/>
          <w:u w:val="single"/>
          <w:lang w:eastAsia="cs-CZ"/>
        </w:rPr>
        <w:t xml:space="preserve">nická pomoc </w:t>
      </w:r>
    </w:p>
    <w:p w:rsidR="005B021F" w:rsidRPr="005B021F" w:rsidRDefault="005B021F" w:rsidP="005B021F">
      <w:pPr>
        <w:spacing w:after="100" w:afterAutospacing="1" w:line="240" w:lineRule="auto"/>
        <w:jc w:val="left"/>
        <w:rPr>
          <w:rFonts w:eastAsia="Times New Roman" w:cs="Times New Roman"/>
          <w:szCs w:val="24"/>
          <w:lang w:eastAsia="cs-CZ"/>
        </w:rPr>
      </w:pPr>
      <w:r w:rsidRPr="005B021F">
        <w:rPr>
          <w:rFonts w:eastAsia="Times New Roman" w:cs="Times New Roman"/>
          <w:szCs w:val="24"/>
          <w:lang w:eastAsia="cs-CZ"/>
        </w:rPr>
        <w:t>Vyhláš</w:t>
      </w:r>
      <w:r>
        <w:rPr>
          <w:rFonts w:eastAsia="Times New Roman" w:cs="Times New Roman"/>
          <w:szCs w:val="24"/>
          <w:lang w:eastAsia="cs-CZ"/>
        </w:rPr>
        <w:t>ení poplachu:  18:07       výjezd: 18:12        </w:t>
      </w:r>
      <w:r w:rsidRPr="005B021F">
        <w:rPr>
          <w:rFonts w:eastAsia="Times New Roman" w:cs="Times New Roman"/>
          <w:szCs w:val="24"/>
          <w:lang w:eastAsia="cs-CZ"/>
        </w:rPr>
        <w:t xml:space="preserve">příjezd na místo: 18:18 OA-Nissan </w:t>
      </w:r>
      <w:proofErr w:type="spellStart"/>
      <w:r w:rsidRPr="005B021F">
        <w:rPr>
          <w:rFonts w:eastAsia="Times New Roman" w:cs="Times New Roman"/>
          <w:szCs w:val="24"/>
          <w:lang w:eastAsia="cs-CZ"/>
        </w:rPr>
        <w:t>Terrano</w:t>
      </w:r>
      <w:proofErr w:type="spellEnd"/>
      <w:r w:rsidRPr="005B021F">
        <w:rPr>
          <w:rFonts w:eastAsia="Times New Roman" w:cs="Times New Roman"/>
          <w:szCs w:val="24"/>
          <w:lang w:eastAsia="cs-CZ"/>
        </w:rPr>
        <w:t>: Hrdlička, Kinc</w:t>
      </w:r>
      <w:r>
        <w:rPr>
          <w:rFonts w:eastAsia="Times New Roman" w:cs="Times New Roman"/>
          <w:szCs w:val="24"/>
          <w:lang w:eastAsia="cs-CZ"/>
        </w:rPr>
        <w:t>l T., Š</w:t>
      </w:r>
      <w:r w:rsidRPr="005B021F">
        <w:rPr>
          <w:rFonts w:eastAsia="Times New Roman" w:cs="Times New Roman"/>
          <w:szCs w:val="24"/>
          <w:lang w:eastAsia="cs-CZ"/>
        </w:rPr>
        <w:t xml:space="preserve">imon, </w:t>
      </w:r>
      <w:proofErr w:type="spellStart"/>
      <w:r w:rsidRPr="005B021F">
        <w:rPr>
          <w:rFonts w:eastAsia="Times New Roman" w:cs="Times New Roman"/>
          <w:szCs w:val="24"/>
          <w:lang w:eastAsia="cs-CZ"/>
        </w:rPr>
        <w:t>Csík</w:t>
      </w:r>
      <w:proofErr w:type="spellEnd"/>
      <w:r w:rsidRPr="005B021F">
        <w:rPr>
          <w:rFonts w:eastAsia="Times New Roman" w:cs="Times New Roman"/>
          <w:szCs w:val="24"/>
          <w:lang w:eastAsia="cs-CZ"/>
        </w:rPr>
        <w:t xml:space="preserve"> L., </w:t>
      </w:r>
    </w:p>
    <w:p w:rsidR="005B021F" w:rsidRDefault="005B021F" w:rsidP="005B021F">
      <w:pPr>
        <w:spacing w:before="100" w:beforeAutospacing="1" w:after="100" w:afterAutospacing="1" w:line="240" w:lineRule="auto"/>
        <w:rPr>
          <w:rFonts w:eastAsia="Times New Roman" w:cs="Times New Roman"/>
          <w:szCs w:val="24"/>
          <w:lang w:eastAsia="cs-CZ"/>
        </w:rPr>
      </w:pPr>
      <w:r w:rsidRPr="005B021F">
        <w:rPr>
          <w:rFonts w:eastAsia="Times New Roman" w:cs="Times New Roman"/>
          <w:szCs w:val="24"/>
          <w:lang w:eastAsia="cs-CZ"/>
        </w:rPr>
        <w:t xml:space="preserve">Zřejmě vlivem stáří došlo k pádu stromu v chatové oblasti za </w:t>
      </w:r>
      <w:proofErr w:type="spellStart"/>
      <w:r w:rsidRPr="005B021F">
        <w:rPr>
          <w:rFonts w:eastAsia="Times New Roman" w:cs="Times New Roman"/>
          <w:szCs w:val="24"/>
          <w:lang w:eastAsia="cs-CZ"/>
        </w:rPr>
        <w:t>Monstranským</w:t>
      </w:r>
      <w:proofErr w:type="spellEnd"/>
      <w:r w:rsidRPr="005B021F">
        <w:rPr>
          <w:rFonts w:eastAsia="Times New Roman" w:cs="Times New Roman"/>
          <w:szCs w:val="24"/>
          <w:lang w:eastAsia="cs-CZ"/>
        </w:rPr>
        <w:t xml:space="preserve"> rybníkem. Strom se nacházel přes jedinou přístupovou komunikaci a z části zasahoval na přilehlou zahradu. Jednotka provedla odstranění stromu z komunikace i zahrady a vrátila se na základnu. </w:t>
      </w:r>
    </w:p>
    <w:p w:rsidR="005B021F" w:rsidRDefault="005B021F" w:rsidP="00201D3C">
      <w:pPr>
        <w:spacing w:after="0"/>
        <w:jc w:val="right"/>
      </w:pPr>
      <w:r>
        <w:t>Za JSDHO Nový Jáchymov</w:t>
      </w:r>
      <w:r w:rsidR="00201D3C">
        <w:t xml:space="preserve">, </w:t>
      </w:r>
      <w:r>
        <w:t>Tomáš Kincl, velitel jednotky</w:t>
      </w:r>
    </w:p>
    <w:sectPr w:rsidR="005B021F" w:rsidSect="007F1143">
      <w:headerReference w:type="default" r:id="rId9"/>
      <w:footerReference w:type="even" r:id="rId10"/>
      <w:footerReference w:type="default" r:id="rId11"/>
      <w:footerReference w:type="first" r:id="rId12"/>
      <w:pgSz w:w="16838" w:h="11906" w:orient="landscape"/>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70" w:rsidRDefault="00C34570" w:rsidP="00772C2C">
      <w:pPr>
        <w:spacing w:after="0" w:line="240" w:lineRule="auto"/>
      </w:pPr>
      <w:r>
        <w:separator/>
      </w:r>
    </w:p>
  </w:endnote>
  <w:endnote w:type="continuationSeparator" w:id="0">
    <w:p w:rsidR="00C34570" w:rsidRDefault="00C34570" w:rsidP="0077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83" w:rsidRDefault="007B2883">
    <w:pPr>
      <w:pStyle w:val="Zpat"/>
    </w:pPr>
    <w:r>
      <w:tab/>
    </w:r>
    <w:r>
      <w:tab/>
    </w:r>
    <w:r>
      <w:tab/>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06360"/>
      <w:docPartObj>
        <w:docPartGallery w:val="Page Numbers (Bottom of Page)"/>
        <w:docPartUnique/>
      </w:docPartObj>
    </w:sdtPr>
    <w:sdtEndPr/>
    <w:sdtContent>
      <w:p w:rsidR="007B2883" w:rsidRDefault="007B2883">
        <w:pPr>
          <w:pStyle w:val="Zpat"/>
          <w:jc w:val="center"/>
        </w:pPr>
        <w:r>
          <w:tab/>
        </w:r>
        <w:r>
          <w:tab/>
        </w:r>
        <w:r>
          <w:tab/>
        </w:r>
        <w:r>
          <w:tab/>
        </w:r>
        <w:r>
          <w:tab/>
        </w:r>
        <w:r>
          <w:tab/>
        </w:r>
        <w:r>
          <w:tab/>
        </w:r>
        <w:r>
          <w:tab/>
        </w:r>
        <w:r>
          <w:tab/>
        </w:r>
        <w:r>
          <w:tab/>
        </w:r>
        <w:r>
          <w:tab/>
        </w:r>
      </w:p>
    </w:sdtContent>
  </w:sdt>
  <w:p w:rsidR="007B2883" w:rsidRDefault="007B288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83" w:rsidRDefault="007B2883" w:rsidP="00772C2C">
    <w:pPr>
      <w:pStyle w:val="Zpat"/>
      <w:jc w:val="center"/>
    </w:pP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70" w:rsidRDefault="00C34570" w:rsidP="00772C2C">
      <w:pPr>
        <w:spacing w:after="0" w:line="240" w:lineRule="auto"/>
      </w:pPr>
      <w:r>
        <w:separator/>
      </w:r>
    </w:p>
  </w:footnote>
  <w:footnote w:type="continuationSeparator" w:id="0">
    <w:p w:rsidR="00C34570" w:rsidRDefault="00C34570" w:rsidP="00772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83" w:rsidRDefault="007B2883">
    <w:pPr>
      <w:pStyle w:val="Zhlav"/>
    </w:pPr>
  </w:p>
  <w:p w:rsidR="007B2883" w:rsidRDefault="007B288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264"/>
    <w:multiLevelType w:val="hybridMultilevel"/>
    <w:tmpl w:val="B044A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50911"/>
    <w:multiLevelType w:val="hybridMultilevel"/>
    <w:tmpl w:val="A2B6B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192D92"/>
    <w:multiLevelType w:val="hybridMultilevel"/>
    <w:tmpl w:val="0E264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D44685"/>
    <w:multiLevelType w:val="hybridMultilevel"/>
    <w:tmpl w:val="59569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A47267"/>
    <w:multiLevelType w:val="hybridMultilevel"/>
    <w:tmpl w:val="B686A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CE5627"/>
    <w:multiLevelType w:val="hybridMultilevel"/>
    <w:tmpl w:val="9F481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D76CAA"/>
    <w:multiLevelType w:val="hybridMultilevel"/>
    <w:tmpl w:val="F6F0F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3F72FD"/>
    <w:multiLevelType w:val="hybridMultilevel"/>
    <w:tmpl w:val="FDFC3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D415AB"/>
    <w:multiLevelType w:val="hybridMultilevel"/>
    <w:tmpl w:val="D4DA6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CB7C5D"/>
    <w:multiLevelType w:val="hybridMultilevel"/>
    <w:tmpl w:val="D71CC6FC"/>
    <w:lvl w:ilvl="0" w:tplc="0BE6DD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DE0763"/>
    <w:multiLevelType w:val="hybridMultilevel"/>
    <w:tmpl w:val="ACFA89F8"/>
    <w:lvl w:ilvl="0" w:tplc="8C8C79F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7692192"/>
    <w:multiLevelType w:val="hybridMultilevel"/>
    <w:tmpl w:val="C6042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48053B"/>
    <w:multiLevelType w:val="hybridMultilevel"/>
    <w:tmpl w:val="5F189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F4B49"/>
    <w:multiLevelType w:val="hybridMultilevel"/>
    <w:tmpl w:val="85385836"/>
    <w:lvl w:ilvl="0" w:tplc="0BE6DD0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2DDF7969"/>
    <w:multiLevelType w:val="hybridMultilevel"/>
    <w:tmpl w:val="66A4332A"/>
    <w:lvl w:ilvl="0" w:tplc="6B8AFFBC">
      <w:numFmt w:val="bullet"/>
      <w:lvlText w:val="-"/>
      <w:lvlJc w:val="left"/>
      <w:pPr>
        <w:ind w:left="3898" w:hanging="360"/>
      </w:pPr>
      <w:rPr>
        <w:rFonts w:ascii="Times New Roman" w:eastAsiaTheme="minorHAnsi" w:hAnsi="Times New Roman" w:cs="Times New Roman" w:hint="default"/>
      </w:rPr>
    </w:lvl>
    <w:lvl w:ilvl="1" w:tplc="04050003" w:tentative="1">
      <w:start w:val="1"/>
      <w:numFmt w:val="bullet"/>
      <w:lvlText w:val="o"/>
      <w:lvlJc w:val="left"/>
      <w:pPr>
        <w:ind w:left="4618" w:hanging="360"/>
      </w:pPr>
      <w:rPr>
        <w:rFonts w:ascii="Courier New" w:hAnsi="Courier New" w:cs="Courier New" w:hint="default"/>
      </w:rPr>
    </w:lvl>
    <w:lvl w:ilvl="2" w:tplc="04050005" w:tentative="1">
      <w:start w:val="1"/>
      <w:numFmt w:val="bullet"/>
      <w:lvlText w:val=""/>
      <w:lvlJc w:val="left"/>
      <w:pPr>
        <w:ind w:left="5338" w:hanging="360"/>
      </w:pPr>
      <w:rPr>
        <w:rFonts w:ascii="Wingdings" w:hAnsi="Wingdings" w:hint="default"/>
      </w:rPr>
    </w:lvl>
    <w:lvl w:ilvl="3" w:tplc="04050001" w:tentative="1">
      <w:start w:val="1"/>
      <w:numFmt w:val="bullet"/>
      <w:lvlText w:val=""/>
      <w:lvlJc w:val="left"/>
      <w:pPr>
        <w:ind w:left="6058" w:hanging="360"/>
      </w:pPr>
      <w:rPr>
        <w:rFonts w:ascii="Symbol" w:hAnsi="Symbol" w:hint="default"/>
      </w:rPr>
    </w:lvl>
    <w:lvl w:ilvl="4" w:tplc="04050003" w:tentative="1">
      <w:start w:val="1"/>
      <w:numFmt w:val="bullet"/>
      <w:lvlText w:val="o"/>
      <w:lvlJc w:val="left"/>
      <w:pPr>
        <w:ind w:left="6778" w:hanging="360"/>
      </w:pPr>
      <w:rPr>
        <w:rFonts w:ascii="Courier New" w:hAnsi="Courier New" w:cs="Courier New" w:hint="default"/>
      </w:rPr>
    </w:lvl>
    <w:lvl w:ilvl="5" w:tplc="04050005" w:tentative="1">
      <w:start w:val="1"/>
      <w:numFmt w:val="bullet"/>
      <w:lvlText w:val=""/>
      <w:lvlJc w:val="left"/>
      <w:pPr>
        <w:ind w:left="7498" w:hanging="360"/>
      </w:pPr>
      <w:rPr>
        <w:rFonts w:ascii="Wingdings" w:hAnsi="Wingdings" w:hint="default"/>
      </w:rPr>
    </w:lvl>
    <w:lvl w:ilvl="6" w:tplc="04050001" w:tentative="1">
      <w:start w:val="1"/>
      <w:numFmt w:val="bullet"/>
      <w:lvlText w:val=""/>
      <w:lvlJc w:val="left"/>
      <w:pPr>
        <w:ind w:left="8218" w:hanging="360"/>
      </w:pPr>
      <w:rPr>
        <w:rFonts w:ascii="Symbol" w:hAnsi="Symbol" w:hint="default"/>
      </w:rPr>
    </w:lvl>
    <w:lvl w:ilvl="7" w:tplc="04050003" w:tentative="1">
      <w:start w:val="1"/>
      <w:numFmt w:val="bullet"/>
      <w:lvlText w:val="o"/>
      <w:lvlJc w:val="left"/>
      <w:pPr>
        <w:ind w:left="8938" w:hanging="360"/>
      </w:pPr>
      <w:rPr>
        <w:rFonts w:ascii="Courier New" w:hAnsi="Courier New" w:cs="Courier New" w:hint="default"/>
      </w:rPr>
    </w:lvl>
    <w:lvl w:ilvl="8" w:tplc="04050005" w:tentative="1">
      <w:start w:val="1"/>
      <w:numFmt w:val="bullet"/>
      <w:lvlText w:val=""/>
      <w:lvlJc w:val="left"/>
      <w:pPr>
        <w:ind w:left="9658" w:hanging="360"/>
      </w:pPr>
      <w:rPr>
        <w:rFonts w:ascii="Wingdings" w:hAnsi="Wingdings" w:hint="default"/>
      </w:rPr>
    </w:lvl>
  </w:abstractNum>
  <w:abstractNum w:abstractNumId="15" w15:restartNumberingAfterBreak="0">
    <w:nsid w:val="2F342135"/>
    <w:multiLevelType w:val="hybridMultilevel"/>
    <w:tmpl w:val="34249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784FA4"/>
    <w:multiLevelType w:val="hybridMultilevel"/>
    <w:tmpl w:val="05B44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452C51"/>
    <w:multiLevelType w:val="hybridMultilevel"/>
    <w:tmpl w:val="FFB6B5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483FFF"/>
    <w:multiLevelType w:val="hybridMultilevel"/>
    <w:tmpl w:val="B0808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4A0668"/>
    <w:multiLevelType w:val="hybridMultilevel"/>
    <w:tmpl w:val="C736E8C8"/>
    <w:lvl w:ilvl="0" w:tplc="41FE1220">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6A0138"/>
    <w:multiLevelType w:val="hybridMultilevel"/>
    <w:tmpl w:val="F110A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C463C1"/>
    <w:multiLevelType w:val="hybridMultilevel"/>
    <w:tmpl w:val="50A4398A"/>
    <w:lvl w:ilvl="0" w:tplc="0BE6DD0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40AF3285"/>
    <w:multiLevelType w:val="hybridMultilevel"/>
    <w:tmpl w:val="B6D0C3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18B26BD"/>
    <w:multiLevelType w:val="hybridMultilevel"/>
    <w:tmpl w:val="AC9AF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6B0448"/>
    <w:multiLevelType w:val="hybridMultilevel"/>
    <w:tmpl w:val="B9DEEF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46446A"/>
    <w:multiLevelType w:val="hybridMultilevel"/>
    <w:tmpl w:val="8244DB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FA4FA9"/>
    <w:multiLevelType w:val="hybridMultilevel"/>
    <w:tmpl w:val="A84633F6"/>
    <w:lvl w:ilvl="0" w:tplc="0BE6DD0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15:restartNumberingAfterBreak="0">
    <w:nsid w:val="48AC2ACA"/>
    <w:multiLevelType w:val="hybridMultilevel"/>
    <w:tmpl w:val="624C8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B3789C"/>
    <w:multiLevelType w:val="hybridMultilevel"/>
    <w:tmpl w:val="B0F89178"/>
    <w:lvl w:ilvl="0" w:tplc="FC0A9B26">
      <w:start w:val="1"/>
      <w:numFmt w:val="lowerLetter"/>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C35F82"/>
    <w:multiLevelType w:val="hybridMultilevel"/>
    <w:tmpl w:val="A31CD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5700D8"/>
    <w:multiLevelType w:val="hybridMultilevel"/>
    <w:tmpl w:val="2CF4FB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056D20"/>
    <w:multiLevelType w:val="hybridMultilevel"/>
    <w:tmpl w:val="4D204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1212155"/>
    <w:multiLevelType w:val="hybridMultilevel"/>
    <w:tmpl w:val="CE4E1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161726"/>
    <w:multiLevelType w:val="hybridMultilevel"/>
    <w:tmpl w:val="5F465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3825FA"/>
    <w:multiLevelType w:val="hybridMultilevel"/>
    <w:tmpl w:val="EB3861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541F56"/>
    <w:multiLevelType w:val="hybridMultilevel"/>
    <w:tmpl w:val="D6A03F0A"/>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6" w15:restartNumberingAfterBreak="0">
    <w:nsid w:val="5FE23E0E"/>
    <w:multiLevelType w:val="hybridMultilevel"/>
    <w:tmpl w:val="A3E86C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860E62"/>
    <w:multiLevelType w:val="hybridMultilevel"/>
    <w:tmpl w:val="CC929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E77E32"/>
    <w:multiLevelType w:val="hybridMultilevel"/>
    <w:tmpl w:val="3D3C7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F8067C"/>
    <w:multiLevelType w:val="hybridMultilevel"/>
    <w:tmpl w:val="CD34ED3A"/>
    <w:lvl w:ilvl="0" w:tplc="0BE6DD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BA7D12"/>
    <w:multiLevelType w:val="hybridMultilevel"/>
    <w:tmpl w:val="AE14A31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73F30070"/>
    <w:multiLevelType w:val="hybridMultilevel"/>
    <w:tmpl w:val="1DE2E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B43715"/>
    <w:multiLevelType w:val="hybridMultilevel"/>
    <w:tmpl w:val="C8F8520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43" w15:restartNumberingAfterBreak="0">
    <w:nsid w:val="7EA4311F"/>
    <w:multiLevelType w:val="hybridMultilevel"/>
    <w:tmpl w:val="EC400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EA0E5A"/>
    <w:multiLevelType w:val="hybridMultilevel"/>
    <w:tmpl w:val="A90E0F98"/>
    <w:lvl w:ilvl="0" w:tplc="0BE6DD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41"/>
  </w:num>
  <w:num w:numId="4">
    <w:abstractNumId w:val="6"/>
  </w:num>
  <w:num w:numId="5">
    <w:abstractNumId w:val="20"/>
  </w:num>
  <w:num w:numId="6">
    <w:abstractNumId w:val="8"/>
  </w:num>
  <w:num w:numId="7">
    <w:abstractNumId w:val="31"/>
  </w:num>
  <w:num w:numId="8">
    <w:abstractNumId w:val="40"/>
  </w:num>
  <w:num w:numId="9">
    <w:abstractNumId w:val="1"/>
  </w:num>
  <w:num w:numId="10">
    <w:abstractNumId w:val="35"/>
  </w:num>
  <w:num w:numId="11">
    <w:abstractNumId w:val="42"/>
  </w:num>
  <w:num w:numId="12">
    <w:abstractNumId w:val="14"/>
  </w:num>
  <w:num w:numId="13">
    <w:abstractNumId w:val="16"/>
  </w:num>
  <w:num w:numId="14">
    <w:abstractNumId w:val="24"/>
  </w:num>
  <w:num w:numId="15">
    <w:abstractNumId w:val="38"/>
  </w:num>
  <w:num w:numId="16">
    <w:abstractNumId w:val="10"/>
  </w:num>
  <w:num w:numId="17">
    <w:abstractNumId w:val="7"/>
  </w:num>
  <w:num w:numId="18">
    <w:abstractNumId w:val="12"/>
  </w:num>
  <w:num w:numId="19">
    <w:abstractNumId w:val="21"/>
  </w:num>
  <w:num w:numId="20">
    <w:abstractNumId w:val="26"/>
  </w:num>
  <w:num w:numId="21">
    <w:abstractNumId w:val="13"/>
  </w:num>
  <w:num w:numId="22">
    <w:abstractNumId w:val="17"/>
  </w:num>
  <w:num w:numId="23">
    <w:abstractNumId w:val="28"/>
  </w:num>
  <w:num w:numId="24">
    <w:abstractNumId w:val="18"/>
  </w:num>
  <w:num w:numId="25">
    <w:abstractNumId w:val="32"/>
  </w:num>
  <w:num w:numId="26">
    <w:abstractNumId w:val="27"/>
  </w:num>
  <w:num w:numId="27">
    <w:abstractNumId w:val="43"/>
  </w:num>
  <w:num w:numId="28">
    <w:abstractNumId w:val="34"/>
  </w:num>
  <w:num w:numId="29">
    <w:abstractNumId w:val="30"/>
  </w:num>
  <w:num w:numId="30">
    <w:abstractNumId w:val="29"/>
  </w:num>
  <w:num w:numId="31">
    <w:abstractNumId w:val="19"/>
  </w:num>
  <w:num w:numId="32">
    <w:abstractNumId w:val="39"/>
  </w:num>
  <w:num w:numId="33">
    <w:abstractNumId w:val="9"/>
  </w:num>
  <w:num w:numId="34">
    <w:abstractNumId w:val="44"/>
  </w:num>
  <w:num w:numId="35">
    <w:abstractNumId w:val="0"/>
  </w:num>
  <w:num w:numId="36">
    <w:abstractNumId w:val="15"/>
  </w:num>
  <w:num w:numId="37">
    <w:abstractNumId w:val="3"/>
  </w:num>
  <w:num w:numId="38">
    <w:abstractNumId w:val="2"/>
  </w:num>
  <w:num w:numId="39">
    <w:abstractNumId w:val="37"/>
  </w:num>
  <w:num w:numId="40">
    <w:abstractNumId w:val="25"/>
  </w:num>
  <w:num w:numId="41">
    <w:abstractNumId w:val="36"/>
  </w:num>
  <w:num w:numId="42">
    <w:abstractNumId w:val="5"/>
  </w:num>
  <w:num w:numId="43">
    <w:abstractNumId w:val="22"/>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37"/>
    <w:rsid w:val="000116B3"/>
    <w:rsid w:val="000159C5"/>
    <w:rsid w:val="00023B21"/>
    <w:rsid w:val="00036D2C"/>
    <w:rsid w:val="00046612"/>
    <w:rsid w:val="00051F10"/>
    <w:rsid w:val="000523EB"/>
    <w:rsid w:val="00061523"/>
    <w:rsid w:val="00061C34"/>
    <w:rsid w:val="0007210D"/>
    <w:rsid w:val="0009010C"/>
    <w:rsid w:val="000A1E97"/>
    <w:rsid w:val="000A476A"/>
    <w:rsid w:val="000B1878"/>
    <w:rsid w:val="000B6752"/>
    <w:rsid w:val="000C253B"/>
    <w:rsid w:val="000D43D5"/>
    <w:rsid w:val="000D7DB3"/>
    <w:rsid w:val="000E0F91"/>
    <w:rsid w:val="000F2F4E"/>
    <w:rsid w:val="000F37F3"/>
    <w:rsid w:val="00100698"/>
    <w:rsid w:val="00102FA8"/>
    <w:rsid w:val="001122C7"/>
    <w:rsid w:val="00121A91"/>
    <w:rsid w:val="0012591D"/>
    <w:rsid w:val="00127447"/>
    <w:rsid w:val="00130DEF"/>
    <w:rsid w:val="00133156"/>
    <w:rsid w:val="00145FF2"/>
    <w:rsid w:val="00165014"/>
    <w:rsid w:val="00166AE2"/>
    <w:rsid w:val="001670A7"/>
    <w:rsid w:val="00171E87"/>
    <w:rsid w:val="001742CF"/>
    <w:rsid w:val="00176DD3"/>
    <w:rsid w:val="00182845"/>
    <w:rsid w:val="0018355A"/>
    <w:rsid w:val="001849F7"/>
    <w:rsid w:val="0019546D"/>
    <w:rsid w:val="001A031C"/>
    <w:rsid w:val="001A04F0"/>
    <w:rsid w:val="001A42A0"/>
    <w:rsid w:val="001B4DCE"/>
    <w:rsid w:val="001C2A91"/>
    <w:rsid w:val="001D0F1E"/>
    <w:rsid w:val="001D3536"/>
    <w:rsid w:val="001E4BAA"/>
    <w:rsid w:val="001F7FAB"/>
    <w:rsid w:val="00201D3C"/>
    <w:rsid w:val="0020393A"/>
    <w:rsid w:val="00214194"/>
    <w:rsid w:val="002168A4"/>
    <w:rsid w:val="0022221C"/>
    <w:rsid w:val="00233E34"/>
    <w:rsid w:val="00236DA6"/>
    <w:rsid w:val="002535B6"/>
    <w:rsid w:val="002563E5"/>
    <w:rsid w:val="00263479"/>
    <w:rsid w:val="002719E1"/>
    <w:rsid w:val="00281515"/>
    <w:rsid w:val="00283BC6"/>
    <w:rsid w:val="0028675C"/>
    <w:rsid w:val="00297832"/>
    <w:rsid w:val="002A1237"/>
    <w:rsid w:val="002A6329"/>
    <w:rsid w:val="002B14A3"/>
    <w:rsid w:val="002B1F73"/>
    <w:rsid w:val="002C2861"/>
    <w:rsid w:val="002D29BB"/>
    <w:rsid w:val="002E513A"/>
    <w:rsid w:val="002E6BCC"/>
    <w:rsid w:val="002F245E"/>
    <w:rsid w:val="002F5ED7"/>
    <w:rsid w:val="00300EF1"/>
    <w:rsid w:val="00304166"/>
    <w:rsid w:val="00310AA3"/>
    <w:rsid w:val="00315BDE"/>
    <w:rsid w:val="00316109"/>
    <w:rsid w:val="00326BA8"/>
    <w:rsid w:val="00327472"/>
    <w:rsid w:val="003274F1"/>
    <w:rsid w:val="00327B96"/>
    <w:rsid w:val="00330A81"/>
    <w:rsid w:val="00334416"/>
    <w:rsid w:val="00334664"/>
    <w:rsid w:val="00335C19"/>
    <w:rsid w:val="003441A3"/>
    <w:rsid w:val="003535D3"/>
    <w:rsid w:val="00364040"/>
    <w:rsid w:val="003746AD"/>
    <w:rsid w:val="003776D3"/>
    <w:rsid w:val="00393FBC"/>
    <w:rsid w:val="0039779D"/>
    <w:rsid w:val="003A0E56"/>
    <w:rsid w:val="003A6D21"/>
    <w:rsid w:val="003B236C"/>
    <w:rsid w:val="003C1FCC"/>
    <w:rsid w:val="003D5956"/>
    <w:rsid w:val="003E0877"/>
    <w:rsid w:val="003F45E6"/>
    <w:rsid w:val="0040179E"/>
    <w:rsid w:val="004032A1"/>
    <w:rsid w:val="0041400A"/>
    <w:rsid w:val="004143B4"/>
    <w:rsid w:val="004335CF"/>
    <w:rsid w:val="00437607"/>
    <w:rsid w:val="00443DFE"/>
    <w:rsid w:val="00444657"/>
    <w:rsid w:val="00461588"/>
    <w:rsid w:val="00461960"/>
    <w:rsid w:val="0046484F"/>
    <w:rsid w:val="00472125"/>
    <w:rsid w:val="00477A8C"/>
    <w:rsid w:val="00491F23"/>
    <w:rsid w:val="00496717"/>
    <w:rsid w:val="004A3D08"/>
    <w:rsid w:val="004B5038"/>
    <w:rsid w:val="004C02EC"/>
    <w:rsid w:val="004C248F"/>
    <w:rsid w:val="004C4810"/>
    <w:rsid w:val="004C54C5"/>
    <w:rsid w:val="004D23E5"/>
    <w:rsid w:val="004E4065"/>
    <w:rsid w:val="004E6BE6"/>
    <w:rsid w:val="004F6F7B"/>
    <w:rsid w:val="00500F26"/>
    <w:rsid w:val="00507969"/>
    <w:rsid w:val="00512187"/>
    <w:rsid w:val="00513E3C"/>
    <w:rsid w:val="00522D2B"/>
    <w:rsid w:val="005262FD"/>
    <w:rsid w:val="005269B2"/>
    <w:rsid w:val="00527E99"/>
    <w:rsid w:val="00536560"/>
    <w:rsid w:val="00556323"/>
    <w:rsid w:val="005567A2"/>
    <w:rsid w:val="005602D0"/>
    <w:rsid w:val="00564B1E"/>
    <w:rsid w:val="00565F0E"/>
    <w:rsid w:val="00570F88"/>
    <w:rsid w:val="00571529"/>
    <w:rsid w:val="0057259B"/>
    <w:rsid w:val="00573969"/>
    <w:rsid w:val="005860D4"/>
    <w:rsid w:val="005B021F"/>
    <w:rsid w:val="005B23D0"/>
    <w:rsid w:val="005B49AB"/>
    <w:rsid w:val="005C5731"/>
    <w:rsid w:val="005C5D4C"/>
    <w:rsid w:val="005C6B81"/>
    <w:rsid w:val="005C7C27"/>
    <w:rsid w:val="005D03A1"/>
    <w:rsid w:val="005D4E7B"/>
    <w:rsid w:val="005E195A"/>
    <w:rsid w:val="005E4A5E"/>
    <w:rsid w:val="005F05C7"/>
    <w:rsid w:val="005F06F3"/>
    <w:rsid w:val="005F6573"/>
    <w:rsid w:val="005F722A"/>
    <w:rsid w:val="00611501"/>
    <w:rsid w:val="00612A95"/>
    <w:rsid w:val="006174AC"/>
    <w:rsid w:val="00617ADC"/>
    <w:rsid w:val="00623296"/>
    <w:rsid w:val="006512D4"/>
    <w:rsid w:val="006537C1"/>
    <w:rsid w:val="00656B5D"/>
    <w:rsid w:val="006577DA"/>
    <w:rsid w:val="00661B08"/>
    <w:rsid w:val="00664190"/>
    <w:rsid w:val="00666458"/>
    <w:rsid w:val="0067335A"/>
    <w:rsid w:val="00677953"/>
    <w:rsid w:val="00681C85"/>
    <w:rsid w:val="00690447"/>
    <w:rsid w:val="0069623F"/>
    <w:rsid w:val="006A07C6"/>
    <w:rsid w:val="006A2859"/>
    <w:rsid w:val="006B1C16"/>
    <w:rsid w:val="006B5DFF"/>
    <w:rsid w:val="006D0315"/>
    <w:rsid w:val="006F3945"/>
    <w:rsid w:val="006F66B6"/>
    <w:rsid w:val="00706B6F"/>
    <w:rsid w:val="00707655"/>
    <w:rsid w:val="007300A4"/>
    <w:rsid w:val="00730D59"/>
    <w:rsid w:val="00734AC9"/>
    <w:rsid w:val="00770505"/>
    <w:rsid w:val="00771193"/>
    <w:rsid w:val="00772C2C"/>
    <w:rsid w:val="00782C9C"/>
    <w:rsid w:val="00785F5A"/>
    <w:rsid w:val="00786937"/>
    <w:rsid w:val="007B0C4D"/>
    <w:rsid w:val="007B2883"/>
    <w:rsid w:val="007B514E"/>
    <w:rsid w:val="007B5E46"/>
    <w:rsid w:val="007C3F41"/>
    <w:rsid w:val="007C7D0B"/>
    <w:rsid w:val="007D3F52"/>
    <w:rsid w:val="007D4498"/>
    <w:rsid w:val="007D4ED4"/>
    <w:rsid w:val="007E3280"/>
    <w:rsid w:val="007E3F08"/>
    <w:rsid w:val="007E60AC"/>
    <w:rsid w:val="007E627D"/>
    <w:rsid w:val="007F1143"/>
    <w:rsid w:val="007F23C1"/>
    <w:rsid w:val="007F6162"/>
    <w:rsid w:val="00801019"/>
    <w:rsid w:val="00801F26"/>
    <w:rsid w:val="00810E7E"/>
    <w:rsid w:val="0082044F"/>
    <w:rsid w:val="00821DDA"/>
    <w:rsid w:val="0082200D"/>
    <w:rsid w:val="00823FE5"/>
    <w:rsid w:val="00826C5A"/>
    <w:rsid w:val="00833AC0"/>
    <w:rsid w:val="00847BB3"/>
    <w:rsid w:val="00854F7C"/>
    <w:rsid w:val="00863CFF"/>
    <w:rsid w:val="0088182E"/>
    <w:rsid w:val="00882685"/>
    <w:rsid w:val="00883C2B"/>
    <w:rsid w:val="0088577E"/>
    <w:rsid w:val="008959AB"/>
    <w:rsid w:val="008B0806"/>
    <w:rsid w:val="008B25E5"/>
    <w:rsid w:val="008B51A6"/>
    <w:rsid w:val="008C5C9D"/>
    <w:rsid w:val="008E0D97"/>
    <w:rsid w:val="008F5281"/>
    <w:rsid w:val="00902ECF"/>
    <w:rsid w:val="0090781B"/>
    <w:rsid w:val="009140FB"/>
    <w:rsid w:val="009173B3"/>
    <w:rsid w:val="0091793E"/>
    <w:rsid w:val="009205B8"/>
    <w:rsid w:val="0092061D"/>
    <w:rsid w:val="009319E8"/>
    <w:rsid w:val="00933DE3"/>
    <w:rsid w:val="009365CF"/>
    <w:rsid w:val="009517E0"/>
    <w:rsid w:val="009529F8"/>
    <w:rsid w:val="009626A1"/>
    <w:rsid w:val="009638A9"/>
    <w:rsid w:val="009730E9"/>
    <w:rsid w:val="009877DC"/>
    <w:rsid w:val="00990F21"/>
    <w:rsid w:val="009C0162"/>
    <w:rsid w:val="009D1C6B"/>
    <w:rsid w:val="009E0E56"/>
    <w:rsid w:val="009E3DEE"/>
    <w:rsid w:val="009E66E5"/>
    <w:rsid w:val="00A026BD"/>
    <w:rsid w:val="00A1336B"/>
    <w:rsid w:val="00A27830"/>
    <w:rsid w:val="00A27B7F"/>
    <w:rsid w:val="00A34744"/>
    <w:rsid w:val="00A46818"/>
    <w:rsid w:val="00A5045E"/>
    <w:rsid w:val="00A67AD8"/>
    <w:rsid w:val="00A70229"/>
    <w:rsid w:val="00A75984"/>
    <w:rsid w:val="00A8218D"/>
    <w:rsid w:val="00A82659"/>
    <w:rsid w:val="00A8562D"/>
    <w:rsid w:val="00A90FB6"/>
    <w:rsid w:val="00A92B2A"/>
    <w:rsid w:val="00AB2A78"/>
    <w:rsid w:val="00AB4C2A"/>
    <w:rsid w:val="00AC2800"/>
    <w:rsid w:val="00AD568B"/>
    <w:rsid w:val="00AD56F8"/>
    <w:rsid w:val="00AD7575"/>
    <w:rsid w:val="00AE1665"/>
    <w:rsid w:val="00B00B6C"/>
    <w:rsid w:val="00B00F60"/>
    <w:rsid w:val="00B07A12"/>
    <w:rsid w:val="00B407E7"/>
    <w:rsid w:val="00B45A46"/>
    <w:rsid w:val="00B46A7E"/>
    <w:rsid w:val="00B53A6B"/>
    <w:rsid w:val="00B53C18"/>
    <w:rsid w:val="00B56757"/>
    <w:rsid w:val="00B60C70"/>
    <w:rsid w:val="00B621C8"/>
    <w:rsid w:val="00B628B5"/>
    <w:rsid w:val="00B80437"/>
    <w:rsid w:val="00B82BE0"/>
    <w:rsid w:val="00B86702"/>
    <w:rsid w:val="00B96A93"/>
    <w:rsid w:val="00BA0E9E"/>
    <w:rsid w:val="00BA1D55"/>
    <w:rsid w:val="00BA3449"/>
    <w:rsid w:val="00BA40DD"/>
    <w:rsid w:val="00BB118D"/>
    <w:rsid w:val="00BB2750"/>
    <w:rsid w:val="00BC01F7"/>
    <w:rsid w:val="00BE35CA"/>
    <w:rsid w:val="00BE44F9"/>
    <w:rsid w:val="00BE7811"/>
    <w:rsid w:val="00BF70EA"/>
    <w:rsid w:val="00BF74DD"/>
    <w:rsid w:val="00C0367C"/>
    <w:rsid w:val="00C17BDF"/>
    <w:rsid w:val="00C33498"/>
    <w:rsid w:val="00C34570"/>
    <w:rsid w:val="00C41B72"/>
    <w:rsid w:val="00C465AD"/>
    <w:rsid w:val="00C46873"/>
    <w:rsid w:val="00C709FE"/>
    <w:rsid w:val="00C81D37"/>
    <w:rsid w:val="00C83A6B"/>
    <w:rsid w:val="00C85CBC"/>
    <w:rsid w:val="00C87055"/>
    <w:rsid w:val="00C94FCE"/>
    <w:rsid w:val="00C96D0A"/>
    <w:rsid w:val="00CC2ED9"/>
    <w:rsid w:val="00CD31DD"/>
    <w:rsid w:val="00CF1B57"/>
    <w:rsid w:val="00D115BC"/>
    <w:rsid w:val="00D2311E"/>
    <w:rsid w:val="00D24824"/>
    <w:rsid w:val="00D268B3"/>
    <w:rsid w:val="00D34458"/>
    <w:rsid w:val="00D34DEF"/>
    <w:rsid w:val="00D34EBB"/>
    <w:rsid w:val="00D35A32"/>
    <w:rsid w:val="00D51075"/>
    <w:rsid w:val="00D5181B"/>
    <w:rsid w:val="00D5251B"/>
    <w:rsid w:val="00D548FE"/>
    <w:rsid w:val="00D56227"/>
    <w:rsid w:val="00D754BE"/>
    <w:rsid w:val="00D933AC"/>
    <w:rsid w:val="00DA3320"/>
    <w:rsid w:val="00DA350A"/>
    <w:rsid w:val="00DA5B1C"/>
    <w:rsid w:val="00DB1D77"/>
    <w:rsid w:val="00DB28AA"/>
    <w:rsid w:val="00DB3887"/>
    <w:rsid w:val="00DB5453"/>
    <w:rsid w:val="00DC4DFF"/>
    <w:rsid w:val="00DC5112"/>
    <w:rsid w:val="00DD25E3"/>
    <w:rsid w:val="00DD3410"/>
    <w:rsid w:val="00DF1593"/>
    <w:rsid w:val="00DF6065"/>
    <w:rsid w:val="00E001CB"/>
    <w:rsid w:val="00E10FC4"/>
    <w:rsid w:val="00E132A9"/>
    <w:rsid w:val="00E17109"/>
    <w:rsid w:val="00E25CC9"/>
    <w:rsid w:val="00E3700E"/>
    <w:rsid w:val="00E42C49"/>
    <w:rsid w:val="00E4340A"/>
    <w:rsid w:val="00E47E2E"/>
    <w:rsid w:val="00E631A4"/>
    <w:rsid w:val="00E97C0B"/>
    <w:rsid w:val="00EA28B8"/>
    <w:rsid w:val="00EA3924"/>
    <w:rsid w:val="00EB4C1D"/>
    <w:rsid w:val="00EB55B5"/>
    <w:rsid w:val="00EC3B6D"/>
    <w:rsid w:val="00EE01FC"/>
    <w:rsid w:val="00EE039A"/>
    <w:rsid w:val="00EE35F5"/>
    <w:rsid w:val="00EE77C8"/>
    <w:rsid w:val="00EF058A"/>
    <w:rsid w:val="00EF4DEA"/>
    <w:rsid w:val="00F002AB"/>
    <w:rsid w:val="00F0675E"/>
    <w:rsid w:val="00F16E49"/>
    <w:rsid w:val="00F217F8"/>
    <w:rsid w:val="00F23FBF"/>
    <w:rsid w:val="00F252BB"/>
    <w:rsid w:val="00F35D71"/>
    <w:rsid w:val="00F40EB6"/>
    <w:rsid w:val="00F42D1A"/>
    <w:rsid w:val="00F45032"/>
    <w:rsid w:val="00F52979"/>
    <w:rsid w:val="00F553AA"/>
    <w:rsid w:val="00F55B8A"/>
    <w:rsid w:val="00F65AC9"/>
    <w:rsid w:val="00F7132B"/>
    <w:rsid w:val="00F7145F"/>
    <w:rsid w:val="00F72F3B"/>
    <w:rsid w:val="00F73317"/>
    <w:rsid w:val="00F93FE9"/>
    <w:rsid w:val="00F9493B"/>
    <w:rsid w:val="00F96B34"/>
    <w:rsid w:val="00FA7481"/>
    <w:rsid w:val="00FD5B65"/>
    <w:rsid w:val="00FD6671"/>
    <w:rsid w:val="00FD6BB4"/>
    <w:rsid w:val="00FF10DC"/>
    <w:rsid w:val="00FF4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9F8C1-1AD2-458E-BB27-25F3A8C8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771193"/>
    <w:pPr>
      <w:keepNext/>
      <w:keepLines/>
      <w:spacing w:before="200" w:after="0"/>
      <w:jc w:val="center"/>
      <w:outlineLvl w:val="2"/>
    </w:pPr>
    <w:rPr>
      <w:rFonts w:ascii="Comic Sans MS" w:eastAsiaTheme="majorEastAsia" w:hAnsi="Comic Sans MS" w:cstheme="majorBidi"/>
      <w:b/>
      <w:bCs/>
      <w:sz w:val="26"/>
    </w:rPr>
  </w:style>
  <w:style w:type="paragraph" w:styleId="Nadpis4">
    <w:name w:val="heading 4"/>
    <w:basedOn w:val="Normln"/>
    <w:next w:val="Normln"/>
    <w:link w:val="Nadpis4Char"/>
    <w:uiPriority w:val="9"/>
    <w:unhideWhenUsed/>
    <w:qFormat/>
    <w:rsid w:val="009205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Podnadpis"/>
    <w:basedOn w:val="Normln"/>
    <w:next w:val="Normln"/>
    <w:link w:val="NzevChar"/>
    <w:uiPriority w:val="10"/>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Podnadpis Char"/>
    <w:basedOn w:val="Standardnpsmoodstavce"/>
    <w:link w:val="Nzev"/>
    <w:uiPriority w:val="10"/>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771193"/>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 w:type="character" w:styleId="Siln">
    <w:name w:val="Strong"/>
    <w:basedOn w:val="Standardnpsmoodstavce"/>
    <w:uiPriority w:val="22"/>
    <w:qFormat/>
    <w:rsid w:val="00CD31DD"/>
    <w:rPr>
      <w:b/>
      <w:bCs/>
    </w:rPr>
  </w:style>
  <w:style w:type="character" w:customStyle="1" w:styleId="Nadpis4Char">
    <w:name w:val="Nadpis 4 Char"/>
    <w:basedOn w:val="Standardnpsmoodstavce"/>
    <w:link w:val="Nadpis4"/>
    <w:uiPriority w:val="9"/>
    <w:rsid w:val="009205B8"/>
    <w:rPr>
      <w:rFonts w:asciiTheme="majorHAnsi" w:eastAsiaTheme="majorEastAsia" w:hAnsiTheme="majorHAnsi" w:cstheme="majorBidi"/>
      <w:b/>
      <w:bCs/>
      <w:i/>
      <w:iCs/>
      <w:color w:val="4F81BD" w:themeColor="accent1"/>
      <w:sz w:val="24"/>
    </w:rPr>
  </w:style>
  <w:style w:type="paragraph" w:customStyle="1" w:styleId="Odstavecseseznamem1">
    <w:name w:val="Odstavec se seznamem1"/>
    <w:basedOn w:val="Normln"/>
    <w:rsid w:val="003B236C"/>
    <w:pPr>
      <w:widowControl w:val="0"/>
      <w:suppressAutoHyphens/>
      <w:spacing w:after="0" w:line="240" w:lineRule="auto"/>
      <w:ind w:left="720"/>
      <w:jc w:val="left"/>
    </w:pPr>
    <w:rPr>
      <w:rFonts w:eastAsia="SimSun" w:cs="Lucida Sans"/>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651">
      <w:bodyDiv w:val="1"/>
      <w:marLeft w:val="0"/>
      <w:marRight w:val="0"/>
      <w:marTop w:val="0"/>
      <w:marBottom w:val="0"/>
      <w:divBdr>
        <w:top w:val="none" w:sz="0" w:space="0" w:color="auto"/>
        <w:left w:val="none" w:sz="0" w:space="0" w:color="auto"/>
        <w:bottom w:val="none" w:sz="0" w:space="0" w:color="auto"/>
        <w:right w:val="none" w:sz="0" w:space="0" w:color="auto"/>
      </w:divBdr>
    </w:div>
    <w:div w:id="204684619">
      <w:bodyDiv w:val="1"/>
      <w:marLeft w:val="0"/>
      <w:marRight w:val="0"/>
      <w:marTop w:val="0"/>
      <w:marBottom w:val="0"/>
      <w:divBdr>
        <w:top w:val="none" w:sz="0" w:space="0" w:color="auto"/>
        <w:left w:val="none" w:sz="0" w:space="0" w:color="auto"/>
        <w:bottom w:val="none" w:sz="0" w:space="0" w:color="auto"/>
        <w:right w:val="none" w:sz="0" w:space="0" w:color="auto"/>
      </w:divBdr>
    </w:div>
    <w:div w:id="315957893">
      <w:bodyDiv w:val="1"/>
      <w:marLeft w:val="0"/>
      <w:marRight w:val="0"/>
      <w:marTop w:val="0"/>
      <w:marBottom w:val="0"/>
      <w:divBdr>
        <w:top w:val="none" w:sz="0" w:space="0" w:color="auto"/>
        <w:left w:val="none" w:sz="0" w:space="0" w:color="auto"/>
        <w:bottom w:val="none" w:sz="0" w:space="0" w:color="auto"/>
        <w:right w:val="none" w:sz="0" w:space="0" w:color="auto"/>
      </w:divBdr>
    </w:div>
    <w:div w:id="373233911">
      <w:bodyDiv w:val="1"/>
      <w:marLeft w:val="0"/>
      <w:marRight w:val="0"/>
      <w:marTop w:val="0"/>
      <w:marBottom w:val="0"/>
      <w:divBdr>
        <w:top w:val="none" w:sz="0" w:space="0" w:color="auto"/>
        <w:left w:val="none" w:sz="0" w:space="0" w:color="auto"/>
        <w:bottom w:val="none" w:sz="0" w:space="0" w:color="auto"/>
        <w:right w:val="none" w:sz="0" w:space="0" w:color="auto"/>
      </w:divBdr>
    </w:div>
    <w:div w:id="424425714">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
    <w:div w:id="990057612">
      <w:bodyDiv w:val="1"/>
      <w:marLeft w:val="0"/>
      <w:marRight w:val="0"/>
      <w:marTop w:val="0"/>
      <w:marBottom w:val="0"/>
      <w:divBdr>
        <w:top w:val="none" w:sz="0" w:space="0" w:color="auto"/>
        <w:left w:val="none" w:sz="0" w:space="0" w:color="auto"/>
        <w:bottom w:val="none" w:sz="0" w:space="0" w:color="auto"/>
        <w:right w:val="none" w:sz="0" w:space="0" w:color="auto"/>
      </w:divBdr>
    </w:div>
    <w:div w:id="1018042051">
      <w:bodyDiv w:val="1"/>
      <w:marLeft w:val="0"/>
      <w:marRight w:val="0"/>
      <w:marTop w:val="0"/>
      <w:marBottom w:val="0"/>
      <w:divBdr>
        <w:top w:val="none" w:sz="0" w:space="0" w:color="auto"/>
        <w:left w:val="none" w:sz="0" w:space="0" w:color="auto"/>
        <w:bottom w:val="none" w:sz="0" w:space="0" w:color="auto"/>
        <w:right w:val="none" w:sz="0" w:space="0" w:color="auto"/>
      </w:divBdr>
    </w:div>
    <w:div w:id="1134327384">
      <w:bodyDiv w:val="1"/>
      <w:marLeft w:val="0"/>
      <w:marRight w:val="0"/>
      <w:marTop w:val="0"/>
      <w:marBottom w:val="0"/>
      <w:divBdr>
        <w:top w:val="none" w:sz="0" w:space="0" w:color="auto"/>
        <w:left w:val="none" w:sz="0" w:space="0" w:color="auto"/>
        <w:bottom w:val="none" w:sz="0" w:space="0" w:color="auto"/>
        <w:right w:val="none" w:sz="0" w:space="0" w:color="auto"/>
      </w:divBdr>
    </w:div>
    <w:div w:id="1334339925">
      <w:bodyDiv w:val="1"/>
      <w:marLeft w:val="0"/>
      <w:marRight w:val="0"/>
      <w:marTop w:val="0"/>
      <w:marBottom w:val="0"/>
      <w:divBdr>
        <w:top w:val="none" w:sz="0" w:space="0" w:color="auto"/>
        <w:left w:val="none" w:sz="0" w:space="0" w:color="auto"/>
        <w:bottom w:val="none" w:sz="0" w:space="0" w:color="auto"/>
        <w:right w:val="none" w:sz="0" w:space="0" w:color="auto"/>
      </w:divBdr>
    </w:div>
    <w:div w:id="1553734294">
      <w:bodyDiv w:val="1"/>
      <w:marLeft w:val="0"/>
      <w:marRight w:val="0"/>
      <w:marTop w:val="0"/>
      <w:marBottom w:val="0"/>
      <w:divBdr>
        <w:top w:val="none" w:sz="0" w:space="0" w:color="auto"/>
        <w:left w:val="none" w:sz="0" w:space="0" w:color="auto"/>
        <w:bottom w:val="none" w:sz="0" w:space="0" w:color="auto"/>
        <w:right w:val="none" w:sz="0" w:space="0" w:color="auto"/>
      </w:divBdr>
    </w:div>
    <w:div w:id="1753963306">
      <w:bodyDiv w:val="1"/>
      <w:marLeft w:val="0"/>
      <w:marRight w:val="0"/>
      <w:marTop w:val="0"/>
      <w:marBottom w:val="0"/>
      <w:divBdr>
        <w:top w:val="none" w:sz="0" w:space="0" w:color="auto"/>
        <w:left w:val="none" w:sz="0" w:space="0" w:color="auto"/>
        <w:bottom w:val="none" w:sz="0" w:space="0" w:color="auto"/>
        <w:right w:val="none" w:sz="0" w:space="0" w:color="auto"/>
      </w:divBdr>
    </w:div>
    <w:div w:id="18952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jachymovacek_kv&#283;ten.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03D983B-1EA3-407C-B0BA-0967EA08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jachymovacek_květen</Template>
  <TotalTime>16</TotalTime>
  <Pages>2</Pages>
  <Words>803</Words>
  <Characters>4740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Havelková Linda</cp:lastModifiedBy>
  <cp:revision>6</cp:revision>
  <cp:lastPrinted>2016-03-20T12:32:00Z</cp:lastPrinted>
  <dcterms:created xsi:type="dcterms:W3CDTF">2016-09-26T05:13:00Z</dcterms:created>
  <dcterms:modified xsi:type="dcterms:W3CDTF">2016-09-29T04:49:00Z</dcterms:modified>
</cp:coreProperties>
</file>